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2B" w:rsidRPr="00D3212B" w:rsidRDefault="00D3212B" w:rsidP="00D3212B">
      <w:pPr>
        <w:pStyle w:val="Zwykytekst"/>
        <w:rPr>
          <w:rFonts w:ascii="Arial" w:hAnsi="Arial" w:cs="Arial"/>
        </w:rPr>
      </w:pPr>
    </w:p>
    <w:p w:rsidR="00D3212B" w:rsidRPr="00D3212B" w:rsidRDefault="00D3212B" w:rsidP="00D3212B">
      <w:pPr>
        <w:pStyle w:val="Zwykytekst"/>
        <w:numPr>
          <w:ilvl w:val="0"/>
          <w:numId w:val="4"/>
        </w:numPr>
        <w:jc w:val="both"/>
        <w:rPr>
          <w:rFonts w:ascii="Arial" w:hAnsi="Arial" w:cs="Arial"/>
        </w:rPr>
      </w:pPr>
      <w:r w:rsidRPr="00D3212B">
        <w:rPr>
          <w:rFonts w:ascii="Arial" w:hAnsi="Arial" w:cs="Arial"/>
        </w:rPr>
        <w:t>czy, zgodnie z warunkami konkursu w zakresie dyżurów pielęgniarki/ ratownika medycznego w Dyspozytorni SOR, dyspozytorem może być każda osoba spełniająca wymogi dla dyspozytora zgodnie z Ustawą o PRM?</w:t>
      </w:r>
    </w:p>
    <w:p w:rsidR="00D3212B" w:rsidRPr="00D3212B" w:rsidRDefault="00D3212B" w:rsidP="00D3212B">
      <w:pPr>
        <w:pStyle w:val="Zwykytekst"/>
        <w:numPr>
          <w:ilvl w:val="0"/>
          <w:numId w:val="4"/>
        </w:numPr>
        <w:jc w:val="both"/>
        <w:rPr>
          <w:rFonts w:ascii="Arial" w:hAnsi="Arial" w:cs="Arial"/>
        </w:rPr>
      </w:pPr>
      <w:r w:rsidRPr="00D3212B">
        <w:rPr>
          <w:rFonts w:ascii="Arial" w:hAnsi="Arial" w:cs="Arial"/>
        </w:rPr>
        <w:t>jakie jest przewidziane przez Udzielającego Zamówienie zapotrzebowanie godzinowe w</w:t>
      </w:r>
      <w:r>
        <w:rPr>
          <w:rFonts w:ascii="Arial" w:hAnsi="Arial" w:cs="Arial"/>
        </w:rPr>
        <w:t> </w:t>
      </w:r>
      <w:r w:rsidRPr="00D3212B">
        <w:rPr>
          <w:rFonts w:ascii="Arial" w:hAnsi="Arial" w:cs="Arial"/>
        </w:rPr>
        <w:t>pierwszym miesiącu trwania umowy w zakresie dyżurów pielęgniarki/ ratownika medycznego w Dyspozytorni SOR?</w:t>
      </w:r>
    </w:p>
    <w:p w:rsidR="00D3212B" w:rsidRPr="00D3212B" w:rsidRDefault="00D3212B" w:rsidP="00D3212B">
      <w:pPr>
        <w:pStyle w:val="Zwykytekst"/>
        <w:jc w:val="both"/>
        <w:rPr>
          <w:rFonts w:ascii="Arial" w:hAnsi="Arial" w:cs="Arial"/>
        </w:rPr>
      </w:pPr>
    </w:p>
    <w:p w:rsidR="00B90D3E" w:rsidRPr="00D3212B" w:rsidRDefault="00B90D3E" w:rsidP="00D3212B">
      <w:pPr>
        <w:jc w:val="both"/>
        <w:rPr>
          <w:rFonts w:ascii="Arial" w:hAnsi="Arial" w:cs="Arial"/>
        </w:rPr>
      </w:pPr>
    </w:p>
    <w:p w:rsidR="00D3212B" w:rsidRPr="00D3212B" w:rsidRDefault="00D3212B" w:rsidP="00D3212B">
      <w:pPr>
        <w:pStyle w:val="Akapitzlist"/>
        <w:numPr>
          <w:ilvl w:val="0"/>
          <w:numId w:val="1"/>
        </w:numPr>
        <w:spacing w:after="240"/>
        <w:jc w:val="both"/>
        <w:rPr>
          <w:rFonts w:ascii="Arial" w:hAnsi="Arial" w:cs="Arial"/>
          <w:lang w:eastAsia="pl-PL"/>
        </w:rPr>
      </w:pPr>
      <w:r w:rsidRPr="00D3212B">
        <w:rPr>
          <w:rFonts w:ascii="Arial" w:hAnsi="Arial" w:cs="Arial"/>
          <w:lang w:eastAsia="pl-PL"/>
        </w:rPr>
        <w:t>dyspozytorem może być osoba spełniająca warunki określone w art. 26 ust. 2 Ustawy z</w:t>
      </w:r>
      <w:r>
        <w:rPr>
          <w:rFonts w:ascii="Arial" w:hAnsi="Arial" w:cs="Arial"/>
          <w:lang w:eastAsia="pl-PL"/>
        </w:rPr>
        <w:t> </w:t>
      </w:r>
      <w:r w:rsidRPr="00D3212B">
        <w:rPr>
          <w:rFonts w:ascii="Arial" w:hAnsi="Arial" w:cs="Arial"/>
          <w:lang w:eastAsia="pl-PL"/>
        </w:rPr>
        <w:t>dn. 8 września 2006 r. o Państwowym Ratownictwie Medycznym (Dz. U. 2013 r. poz. 757 z późn. zmian.); ponadto zgodnie z art. 26 ust. 3 cytowanej Ustawy – wymagane jest przedstawienie zaświadczenie o ukończeniu kursu doskonalącego dla dyspozytorów medycznych;</w:t>
      </w:r>
    </w:p>
    <w:p w:rsidR="00D3212B" w:rsidRPr="00D3212B" w:rsidRDefault="00D3212B" w:rsidP="00D321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D3212B">
        <w:rPr>
          <w:rFonts w:ascii="Arial" w:hAnsi="Arial" w:cs="Arial"/>
          <w:lang w:eastAsia="pl-PL"/>
        </w:rPr>
        <w:t>przewidziane przez Udzielającego Zamówienie zapotrzebowanie godzinowe w</w:t>
      </w:r>
      <w:r>
        <w:rPr>
          <w:rFonts w:ascii="Arial" w:hAnsi="Arial" w:cs="Arial"/>
          <w:lang w:eastAsia="pl-PL"/>
        </w:rPr>
        <w:t> </w:t>
      </w:r>
      <w:bookmarkStart w:id="0" w:name="_GoBack"/>
      <w:bookmarkEnd w:id="0"/>
      <w:r w:rsidRPr="00D3212B">
        <w:rPr>
          <w:rFonts w:ascii="Arial" w:hAnsi="Arial" w:cs="Arial"/>
          <w:lang w:eastAsia="pl-PL"/>
        </w:rPr>
        <w:t xml:space="preserve">pierwszym miesiącu trwania umowy w  zakresie dyżurów pielęgniarki / ratownika medycznego w Dyspozytorni SOR wynosi ok. </w:t>
      </w:r>
      <w:r w:rsidRPr="00D3212B">
        <w:rPr>
          <w:rFonts w:ascii="Arial" w:hAnsi="Arial" w:cs="Arial"/>
          <w:b/>
          <w:bCs/>
          <w:lang w:eastAsia="pl-PL"/>
        </w:rPr>
        <w:t>850 godzin</w:t>
      </w:r>
      <w:r w:rsidRPr="00D3212B">
        <w:rPr>
          <w:rFonts w:ascii="Arial" w:hAnsi="Arial" w:cs="Arial"/>
          <w:lang w:eastAsia="pl-PL"/>
        </w:rPr>
        <w:t>.</w:t>
      </w:r>
    </w:p>
    <w:p w:rsidR="00D3212B" w:rsidRPr="00D3212B" w:rsidRDefault="00D3212B">
      <w:pPr>
        <w:rPr>
          <w:rFonts w:ascii="Arial" w:hAnsi="Arial" w:cs="Arial"/>
        </w:rPr>
      </w:pPr>
    </w:p>
    <w:sectPr w:rsidR="00D3212B" w:rsidRPr="00D3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187"/>
    <w:multiLevelType w:val="hybridMultilevel"/>
    <w:tmpl w:val="B2F277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333FBF"/>
    <w:multiLevelType w:val="hybridMultilevel"/>
    <w:tmpl w:val="7F2E9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F3462"/>
    <w:multiLevelType w:val="hybridMultilevel"/>
    <w:tmpl w:val="322E7FC0"/>
    <w:lvl w:ilvl="0" w:tplc="146A8D6E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2B"/>
    <w:rsid w:val="00B90D3E"/>
    <w:rsid w:val="00D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D3212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212B"/>
    <w:rPr>
      <w:rFonts w:ascii="Calibri" w:hAnsi="Calibri" w:cs="Consolas"/>
      <w:szCs w:val="21"/>
    </w:rPr>
  </w:style>
  <w:style w:type="paragraph" w:styleId="Akapitzlist">
    <w:name w:val="List Paragraph"/>
    <w:basedOn w:val="Normalny"/>
    <w:uiPriority w:val="34"/>
    <w:qFormat/>
    <w:rsid w:val="00D3212B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D3212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212B"/>
    <w:rPr>
      <w:rFonts w:ascii="Calibri" w:hAnsi="Calibri" w:cs="Consolas"/>
      <w:szCs w:val="21"/>
    </w:rPr>
  </w:style>
  <w:style w:type="paragraph" w:styleId="Akapitzlist">
    <w:name w:val="List Paragraph"/>
    <w:basedOn w:val="Normalny"/>
    <w:uiPriority w:val="34"/>
    <w:qFormat/>
    <w:rsid w:val="00D3212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Grabicki</dc:creator>
  <cp:lastModifiedBy>Mateusz Grabicki</cp:lastModifiedBy>
  <cp:revision>1</cp:revision>
  <dcterms:created xsi:type="dcterms:W3CDTF">2014-06-11T09:47:00Z</dcterms:created>
  <dcterms:modified xsi:type="dcterms:W3CDTF">2014-06-11T09:49:00Z</dcterms:modified>
</cp:coreProperties>
</file>