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6F8" w:rsidRPr="00893D75" w:rsidRDefault="008E26F8" w:rsidP="008E26F8">
      <w:pPr>
        <w:ind w:right="540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Załącznik nr 2A</w:t>
      </w:r>
      <w:r w:rsidRPr="00893D75">
        <w:rPr>
          <w:rFonts w:ascii="Calibri" w:hAnsi="Calibri" w:cs="Calibri"/>
          <w:i/>
          <w:sz w:val="20"/>
          <w:szCs w:val="20"/>
        </w:rPr>
        <w:t xml:space="preserve"> do SIWZ</w:t>
      </w:r>
      <w:r>
        <w:rPr>
          <w:rFonts w:ascii="Calibri" w:hAnsi="Calibri" w:cs="Calibri"/>
          <w:i/>
          <w:sz w:val="20"/>
          <w:szCs w:val="20"/>
        </w:rPr>
        <w:t xml:space="preserve">. </w:t>
      </w:r>
      <w:r w:rsidRPr="008E48E7">
        <w:rPr>
          <w:rFonts w:ascii="Calibri" w:hAnsi="Calibri" w:cs="Calibri"/>
          <w:i/>
          <w:color w:val="FF0000"/>
          <w:sz w:val="20"/>
          <w:szCs w:val="20"/>
        </w:rPr>
        <w:t>Dokument składany wraz z ofertą!</w:t>
      </w:r>
    </w:p>
    <w:p w:rsidR="008E26F8" w:rsidRPr="00062EE9" w:rsidRDefault="008E26F8" w:rsidP="008E26F8">
      <w:pPr>
        <w:spacing w:line="300" w:lineRule="auto"/>
        <w:rPr>
          <w:rFonts w:ascii="Calibri" w:hAnsi="Calibri" w:cs="Calibri"/>
          <w:b/>
          <w:sz w:val="21"/>
          <w:szCs w:val="21"/>
        </w:rPr>
      </w:pPr>
    </w:p>
    <w:p w:rsidR="008E26F8" w:rsidRPr="00F70072" w:rsidRDefault="008E26F8" w:rsidP="008E26F8"/>
    <w:p w:rsidR="008E26F8" w:rsidRPr="000C7BA5" w:rsidRDefault="008E26F8" w:rsidP="008E26F8">
      <w:pPr>
        <w:pStyle w:val="Nagwek3"/>
        <w:numPr>
          <w:ilvl w:val="2"/>
          <w:numId w:val="1"/>
        </w:numPr>
        <w:tabs>
          <w:tab w:val="clear" w:pos="720"/>
          <w:tab w:val="num" w:pos="0"/>
        </w:tabs>
        <w:spacing w:before="0" w:after="0"/>
        <w:jc w:val="center"/>
        <w:rPr>
          <w:rFonts w:ascii="Calibri" w:hAnsi="Calibri" w:cs="Tahoma"/>
          <w:sz w:val="24"/>
          <w:szCs w:val="24"/>
        </w:rPr>
      </w:pPr>
      <w:r w:rsidRPr="000C7BA5">
        <w:rPr>
          <w:rFonts w:ascii="Calibri" w:hAnsi="Calibri" w:cs="Tahoma"/>
          <w:sz w:val="24"/>
          <w:szCs w:val="24"/>
        </w:rPr>
        <w:t>Formularz</w:t>
      </w:r>
      <w:r>
        <w:rPr>
          <w:rFonts w:ascii="Calibri" w:hAnsi="Calibri" w:cs="Tahoma"/>
          <w:sz w:val="24"/>
          <w:szCs w:val="24"/>
        </w:rPr>
        <w:t xml:space="preserve"> asortymentowo – </w:t>
      </w:r>
      <w:r w:rsidRPr="000C7BA5">
        <w:rPr>
          <w:rFonts w:ascii="Calibri" w:hAnsi="Calibri" w:cs="Tahoma"/>
          <w:sz w:val="24"/>
          <w:szCs w:val="24"/>
        </w:rPr>
        <w:t>cenowy</w:t>
      </w:r>
    </w:p>
    <w:p w:rsidR="008E26F8" w:rsidRDefault="008E26F8" w:rsidP="008E26F8">
      <w:pPr>
        <w:rPr>
          <w:rFonts w:ascii="Calibri" w:hAnsi="Calibri" w:cs="Tahoma"/>
          <w:i/>
          <w:iCs/>
          <w:sz w:val="20"/>
          <w:szCs w:val="20"/>
        </w:rPr>
      </w:pPr>
    </w:p>
    <w:p w:rsidR="008E26F8" w:rsidRPr="007B72F3" w:rsidRDefault="008E26F8" w:rsidP="008E26F8">
      <w:pPr>
        <w:rPr>
          <w:rFonts w:ascii="Calibri" w:hAnsi="Calibri" w:cs="Tahoma"/>
          <w:i/>
          <w:iCs/>
          <w:sz w:val="20"/>
          <w:szCs w:val="20"/>
        </w:rPr>
      </w:pPr>
    </w:p>
    <w:tbl>
      <w:tblPr>
        <w:tblW w:w="12899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3260"/>
        <w:gridCol w:w="709"/>
        <w:gridCol w:w="1557"/>
        <w:gridCol w:w="1845"/>
        <w:gridCol w:w="1134"/>
        <w:gridCol w:w="1417"/>
        <w:gridCol w:w="1701"/>
      </w:tblGrid>
      <w:tr w:rsidR="008E26F8" w:rsidRPr="007B72F3" w:rsidTr="00565354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1276" w:type="dxa"/>
            <w:shd w:val="clear" w:color="auto" w:fill="DAEEF3"/>
          </w:tcPr>
          <w:p w:rsidR="008E26F8" w:rsidRPr="00DD1470" w:rsidRDefault="008E26F8" w:rsidP="0056535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8E26F8" w:rsidRPr="00DD1470" w:rsidRDefault="008E26F8" w:rsidP="0056535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L.p.</w:t>
            </w:r>
          </w:p>
        </w:tc>
        <w:tc>
          <w:tcPr>
            <w:tcW w:w="3260" w:type="dxa"/>
            <w:shd w:val="clear" w:color="auto" w:fill="DAEEF3"/>
          </w:tcPr>
          <w:p w:rsidR="008E26F8" w:rsidRPr="00DD1470" w:rsidRDefault="008E26F8" w:rsidP="0056535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8E26F8" w:rsidRPr="00DD1470" w:rsidRDefault="008E26F8" w:rsidP="0056535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D1470">
              <w:rPr>
                <w:rFonts w:ascii="Calibri" w:hAnsi="Calibri"/>
                <w:b/>
                <w:sz w:val="20"/>
                <w:szCs w:val="20"/>
              </w:rPr>
              <w:t>Przedmiot zamówienia</w:t>
            </w:r>
          </w:p>
        </w:tc>
        <w:tc>
          <w:tcPr>
            <w:tcW w:w="709" w:type="dxa"/>
            <w:shd w:val="clear" w:color="auto" w:fill="DAEEF3"/>
          </w:tcPr>
          <w:p w:rsidR="008E26F8" w:rsidRPr="00DD1470" w:rsidRDefault="008E26F8" w:rsidP="0056535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8E26F8" w:rsidRPr="00DD1470" w:rsidRDefault="008E26F8" w:rsidP="0056535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Ilość j.m. </w:t>
            </w:r>
          </w:p>
        </w:tc>
        <w:tc>
          <w:tcPr>
            <w:tcW w:w="1557" w:type="dxa"/>
            <w:shd w:val="clear" w:color="auto" w:fill="DAEEF3"/>
          </w:tcPr>
          <w:p w:rsidR="008E26F8" w:rsidRPr="00DD1470" w:rsidRDefault="008E26F8" w:rsidP="0056535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D1470">
              <w:rPr>
                <w:rFonts w:ascii="Calibri" w:hAnsi="Calibri"/>
                <w:b/>
                <w:sz w:val="20"/>
                <w:szCs w:val="20"/>
              </w:rPr>
              <w:t>Cena jednostkowa netto  za 1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845" w:type="dxa"/>
            <w:shd w:val="clear" w:color="auto" w:fill="DAEEF3"/>
          </w:tcPr>
          <w:p w:rsidR="008E26F8" w:rsidRPr="00DD1470" w:rsidRDefault="008E26F8" w:rsidP="0056535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Cena jednostkowa brutto  za 1 szt.</w:t>
            </w:r>
          </w:p>
        </w:tc>
        <w:tc>
          <w:tcPr>
            <w:tcW w:w="1134" w:type="dxa"/>
            <w:shd w:val="clear" w:color="auto" w:fill="DAEEF3"/>
          </w:tcPr>
          <w:p w:rsidR="008E26F8" w:rsidRPr="00DD1470" w:rsidRDefault="008E26F8" w:rsidP="0056535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Stawka podatku VAT</w:t>
            </w:r>
          </w:p>
        </w:tc>
        <w:tc>
          <w:tcPr>
            <w:tcW w:w="1417" w:type="dxa"/>
            <w:shd w:val="clear" w:color="auto" w:fill="DAEEF3"/>
          </w:tcPr>
          <w:p w:rsidR="008E26F8" w:rsidRDefault="008E26F8" w:rsidP="0056535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Łączna wartość zamówienia netto</w:t>
            </w:r>
          </w:p>
        </w:tc>
        <w:tc>
          <w:tcPr>
            <w:tcW w:w="1701" w:type="dxa"/>
            <w:shd w:val="clear" w:color="auto" w:fill="DAEEF3"/>
          </w:tcPr>
          <w:p w:rsidR="008E26F8" w:rsidRDefault="008E26F8" w:rsidP="0056535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Łączna wartość zamówienia brutto</w:t>
            </w:r>
          </w:p>
        </w:tc>
      </w:tr>
      <w:tr w:rsidR="008E26F8" w:rsidRPr="0034387A" w:rsidTr="00565354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276" w:type="dxa"/>
            <w:shd w:val="clear" w:color="auto" w:fill="auto"/>
          </w:tcPr>
          <w:p w:rsidR="008E26F8" w:rsidRPr="00FC557A" w:rsidRDefault="008E26F8" w:rsidP="00565354">
            <w:pPr>
              <w:jc w:val="center"/>
              <w:rPr>
                <w:rFonts w:ascii="Calibri" w:hAnsi="Calibri"/>
                <w:bCs/>
                <w:sz w:val="20"/>
                <w:szCs w:val="20"/>
                <w:highlight w:val="yellow"/>
              </w:rPr>
            </w:pPr>
            <w:r w:rsidRPr="00FC557A">
              <w:rPr>
                <w:rFonts w:ascii="Calibri" w:hAnsi="Calibri"/>
                <w:bCs/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:rsidR="008E26F8" w:rsidRPr="006A03BB" w:rsidRDefault="008E26F8" w:rsidP="008E26F8">
            <w:pPr>
              <w:pStyle w:val="Tekstprzypisudolneg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</w:rPr>
              <w:t xml:space="preserve">Lampa RTG z osprzętem (kabel wysokiego napięcia i wymiennik ciepła) do tomografu komputerowego Toshiba </w:t>
            </w:r>
            <w:proofErr w:type="spellStart"/>
            <w:r>
              <w:rPr>
                <w:rFonts w:ascii="Calibri" w:hAnsi="Calibri" w:cs="Calibri"/>
                <w:bCs/>
                <w:sz w:val="20"/>
              </w:rPr>
              <w:t>Astelion</w:t>
            </w:r>
            <w:proofErr w:type="spellEnd"/>
            <w:r>
              <w:rPr>
                <w:rFonts w:ascii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0"/>
              </w:rPr>
              <w:t>Advance</w:t>
            </w:r>
            <w:proofErr w:type="spellEnd"/>
            <w:r>
              <w:rPr>
                <w:rFonts w:ascii="Calibri" w:hAnsi="Calibri" w:cs="Calibri"/>
                <w:bCs/>
                <w:sz w:val="20"/>
              </w:rPr>
              <w:t xml:space="preserve"> TSX-034A/4c S/N: 4CC1472016</w:t>
            </w:r>
          </w:p>
        </w:tc>
        <w:tc>
          <w:tcPr>
            <w:tcW w:w="709" w:type="dxa"/>
          </w:tcPr>
          <w:p w:rsidR="008E26F8" w:rsidRPr="0034387A" w:rsidRDefault="008E26F8" w:rsidP="0056535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1 </w:t>
            </w:r>
            <w:proofErr w:type="spellStart"/>
            <w:r w:rsidR="00FD5325">
              <w:rPr>
                <w:rFonts w:ascii="Calibri" w:hAnsi="Calibri"/>
                <w:sz w:val="20"/>
                <w:szCs w:val="20"/>
              </w:rPr>
              <w:t>kpl</w:t>
            </w:r>
            <w:proofErr w:type="spellEnd"/>
            <w:r w:rsidR="00FD532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557" w:type="dxa"/>
          </w:tcPr>
          <w:p w:rsidR="008E26F8" w:rsidRPr="00646D43" w:rsidRDefault="008E26F8" w:rsidP="005653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8E26F8" w:rsidRPr="0034387A" w:rsidRDefault="008E26F8" w:rsidP="0056535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6F8" w:rsidRPr="0034387A" w:rsidRDefault="008E26F8" w:rsidP="0056535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26F8" w:rsidRPr="0034387A" w:rsidRDefault="008E26F8" w:rsidP="0056535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26F8" w:rsidRPr="0034387A" w:rsidRDefault="008E26F8" w:rsidP="0056535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E26F8" w:rsidRPr="0034387A" w:rsidTr="00565354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276" w:type="dxa"/>
            <w:shd w:val="clear" w:color="auto" w:fill="auto"/>
          </w:tcPr>
          <w:p w:rsidR="008E26F8" w:rsidRPr="00FC557A" w:rsidRDefault="008E26F8" w:rsidP="00565354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2.</w:t>
            </w:r>
          </w:p>
        </w:tc>
        <w:tc>
          <w:tcPr>
            <w:tcW w:w="3260" w:type="dxa"/>
          </w:tcPr>
          <w:p w:rsidR="008E26F8" w:rsidRPr="006843C4" w:rsidRDefault="008E26F8" w:rsidP="00565354">
            <w:pPr>
              <w:pStyle w:val="Tekstprzypisudolneg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</w:rPr>
              <w:t>Usługa serwisowa, montaż - (wymiana zużytej lampy RTG na nową wraz z wymaganymi testami akceptacyjnymi i specjalistycznymi)</w:t>
            </w:r>
          </w:p>
        </w:tc>
        <w:tc>
          <w:tcPr>
            <w:tcW w:w="709" w:type="dxa"/>
          </w:tcPr>
          <w:p w:rsidR="008E26F8" w:rsidRDefault="008E26F8" w:rsidP="0056535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FD5325">
              <w:rPr>
                <w:rFonts w:ascii="Calibri" w:hAnsi="Calibri"/>
                <w:sz w:val="20"/>
                <w:szCs w:val="20"/>
              </w:rPr>
              <w:t xml:space="preserve"> kpl.</w:t>
            </w:r>
          </w:p>
        </w:tc>
        <w:tc>
          <w:tcPr>
            <w:tcW w:w="1557" w:type="dxa"/>
          </w:tcPr>
          <w:p w:rsidR="008E26F8" w:rsidRPr="00646D43" w:rsidRDefault="008E26F8" w:rsidP="0056535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8E26F8" w:rsidRPr="0034387A" w:rsidRDefault="008E26F8" w:rsidP="0056535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6F8" w:rsidRPr="0034387A" w:rsidRDefault="008E26F8" w:rsidP="0056535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26F8" w:rsidRPr="0034387A" w:rsidRDefault="008E26F8" w:rsidP="0056535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26F8" w:rsidRPr="0034387A" w:rsidRDefault="008E26F8" w:rsidP="0056535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E26F8" w:rsidRPr="001132D1" w:rsidTr="00565354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9781" w:type="dxa"/>
            <w:gridSpan w:val="6"/>
          </w:tcPr>
          <w:p w:rsidR="008E26F8" w:rsidRPr="007B72F3" w:rsidRDefault="008E26F8" w:rsidP="00565354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8E26F8" w:rsidRPr="006F2D3F" w:rsidRDefault="008E26F8" w:rsidP="00565354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7B72F3">
              <w:rPr>
                <w:rFonts w:ascii="Calibri" w:hAnsi="Calibri"/>
                <w:b/>
                <w:sz w:val="20"/>
                <w:szCs w:val="20"/>
              </w:rPr>
              <w:t>WARTOŚĆ ZAMÓWIEN</w:t>
            </w:r>
            <w:r>
              <w:rPr>
                <w:rFonts w:ascii="Calibri" w:hAnsi="Calibri"/>
                <w:b/>
                <w:sz w:val="20"/>
                <w:szCs w:val="20"/>
              </w:rPr>
              <w:t>IA NETTO/ BRUTTO OGÓŁEM (CENA OFERTY):</w:t>
            </w:r>
          </w:p>
        </w:tc>
        <w:tc>
          <w:tcPr>
            <w:tcW w:w="1417" w:type="dxa"/>
          </w:tcPr>
          <w:p w:rsidR="008E26F8" w:rsidRPr="006F2D3F" w:rsidRDefault="008E26F8" w:rsidP="00565354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E26F8" w:rsidRPr="006F2D3F" w:rsidRDefault="008E26F8" w:rsidP="00565354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8E26F8" w:rsidRPr="007B72F3" w:rsidRDefault="008E26F8" w:rsidP="008E26F8">
      <w:pPr>
        <w:ind w:left="360"/>
        <w:rPr>
          <w:rFonts w:ascii="Calibri" w:hAnsi="Calibri" w:cs="Tahoma"/>
          <w:sz w:val="20"/>
          <w:szCs w:val="20"/>
        </w:rPr>
      </w:pPr>
    </w:p>
    <w:p w:rsidR="008E26F8" w:rsidRPr="00704267" w:rsidRDefault="008E26F8" w:rsidP="008E26F8">
      <w:pPr>
        <w:jc w:val="both"/>
        <w:rPr>
          <w:rFonts w:ascii="Calibri" w:hAnsi="Calibri"/>
          <w:sz w:val="16"/>
          <w:szCs w:val="16"/>
        </w:rPr>
      </w:pPr>
    </w:p>
    <w:p w:rsidR="008E26F8" w:rsidRDefault="008E26F8" w:rsidP="008E26F8">
      <w:pPr>
        <w:rPr>
          <w:rFonts w:ascii="Calibri" w:hAnsi="Calibri" w:cs="Calibri"/>
        </w:rPr>
      </w:pPr>
      <w:r w:rsidRPr="00E01E40">
        <w:rPr>
          <w:rFonts w:ascii="Calibri" w:hAnsi="Calibri" w:cs="Calibri"/>
        </w:rPr>
        <w:t xml:space="preserve">   </w:t>
      </w:r>
    </w:p>
    <w:p w:rsidR="008E26F8" w:rsidRPr="00E01E40" w:rsidRDefault="008E26F8" w:rsidP="008E26F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..</w:t>
      </w:r>
      <w:r w:rsidRPr="00E01E40">
        <w:rPr>
          <w:rFonts w:ascii="Calibri" w:hAnsi="Calibri" w:cs="Calibri"/>
        </w:rPr>
        <w:t xml:space="preserve">...................................................                                </w:t>
      </w:r>
      <w:r w:rsidRPr="00E01E40">
        <w:rPr>
          <w:rFonts w:ascii="Calibri" w:hAnsi="Calibri" w:cs="Calibri"/>
        </w:rPr>
        <w:tab/>
      </w:r>
      <w:r w:rsidRPr="00E01E40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 w:rsidRPr="00E01E40">
        <w:rPr>
          <w:rFonts w:ascii="Calibri" w:hAnsi="Calibri" w:cs="Calibri"/>
        </w:rPr>
        <w:t>……………………………………………………………………….</w:t>
      </w:r>
    </w:p>
    <w:p w:rsidR="008E26F8" w:rsidRPr="00E01E40" w:rsidRDefault="008E26F8" w:rsidP="008E26F8">
      <w:pPr>
        <w:pStyle w:val="Tekstpodstawowywcity"/>
        <w:rPr>
          <w:rFonts w:ascii="Calibri" w:hAnsi="Calibri" w:cs="Calibri"/>
          <w:sz w:val="16"/>
        </w:rPr>
      </w:pPr>
      <w:r>
        <w:rPr>
          <w:rFonts w:ascii="Calibri" w:hAnsi="Calibri" w:cs="Calibri"/>
        </w:rPr>
        <w:t xml:space="preserve">        </w:t>
      </w:r>
      <w:r>
        <w:rPr>
          <w:rFonts w:ascii="Calibri" w:hAnsi="Calibri" w:cs="Calibri"/>
          <w:sz w:val="16"/>
        </w:rPr>
        <w:t>(pieczęć firmowa wykonawcy)</w:t>
      </w:r>
      <w:r w:rsidRPr="00E01E40">
        <w:rPr>
          <w:rFonts w:ascii="Calibri" w:hAnsi="Calibri" w:cs="Calibri"/>
          <w:sz w:val="16"/>
        </w:rPr>
        <w:t xml:space="preserve">                                             </w:t>
      </w:r>
      <w:r w:rsidRPr="00E01E40">
        <w:rPr>
          <w:rFonts w:ascii="Calibri" w:hAnsi="Calibri" w:cs="Calibri"/>
          <w:sz w:val="16"/>
        </w:rPr>
        <w:tab/>
      </w:r>
      <w:r w:rsidRPr="00E01E40">
        <w:rPr>
          <w:rFonts w:ascii="Calibri" w:hAnsi="Calibri" w:cs="Calibri"/>
          <w:sz w:val="16"/>
        </w:rPr>
        <w:tab/>
        <w:t xml:space="preserve"> </w:t>
      </w:r>
      <w:r>
        <w:rPr>
          <w:rFonts w:ascii="Calibri" w:hAnsi="Calibri" w:cs="Calibri"/>
          <w:sz w:val="16"/>
        </w:rPr>
        <w:t xml:space="preserve"> </w:t>
      </w:r>
      <w:r w:rsidRPr="00E01E40">
        <w:rPr>
          <w:rFonts w:ascii="Calibri" w:hAnsi="Calibri" w:cs="Calibri"/>
          <w:sz w:val="16"/>
        </w:rPr>
        <w:t xml:space="preserve"> </w:t>
      </w:r>
      <w:r>
        <w:rPr>
          <w:rFonts w:ascii="Calibri" w:hAnsi="Calibri" w:cs="Calibri"/>
          <w:sz w:val="16"/>
        </w:rPr>
        <w:t xml:space="preserve"> </w:t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  <w:t xml:space="preserve">              </w:t>
      </w:r>
    </w:p>
    <w:p w:rsidR="008E26F8" w:rsidRDefault="008E26F8" w:rsidP="008E26F8">
      <w:pPr>
        <w:pStyle w:val="Tekstpodstawowy"/>
        <w:ind w:left="4248" w:right="320"/>
        <w:jc w:val="center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 xml:space="preserve">                                                                                   (podpis</w:t>
      </w:r>
      <w:r w:rsidRPr="00220011">
        <w:rPr>
          <w:rFonts w:ascii="Calibri" w:hAnsi="Calibri" w:cs="Arial"/>
          <w:sz w:val="16"/>
          <w:szCs w:val="16"/>
        </w:rPr>
        <w:t xml:space="preserve"> </w:t>
      </w:r>
      <w:r>
        <w:rPr>
          <w:rFonts w:ascii="Calibri" w:hAnsi="Calibri" w:cs="Arial"/>
          <w:sz w:val="16"/>
          <w:szCs w:val="16"/>
        </w:rPr>
        <w:t xml:space="preserve"> osoby  wskazanej</w:t>
      </w:r>
      <w:r w:rsidRPr="00220011">
        <w:rPr>
          <w:rFonts w:ascii="Calibri" w:hAnsi="Calibri" w:cs="Arial"/>
          <w:sz w:val="16"/>
          <w:szCs w:val="16"/>
        </w:rPr>
        <w:t xml:space="preserve"> w dokumencie uprawniającym </w:t>
      </w:r>
    </w:p>
    <w:p w:rsidR="008E26F8" w:rsidRPr="00220011" w:rsidRDefault="008E26F8" w:rsidP="008E26F8">
      <w:pPr>
        <w:pStyle w:val="Tekstpodstawowy"/>
        <w:ind w:left="4248" w:right="320"/>
        <w:jc w:val="center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 xml:space="preserve">                                                                                 </w:t>
      </w:r>
      <w:r w:rsidRPr="00220011">
        <w:rPr>
          <w:rFonts w:ascii="Calibri" w:hAnsi="Calibri" w:cs="Arial"/>
          <w:sz w:val="16"/>
          <w:szCs w:val="16"/>
        </w:rPr>
        <w:t>do występowania w o</w:t>
      </w:r>
      <w:r>
        <w:rPr>
          <w:rFonts w:ascii="Calibri" w:hAnsi="Calibri" w:cs="Arial"/>
          <w:sz w:val="16"/>
          <w:szCs w:val="16"/>
        </w:rPr>
        <w:t>brocie prawnym lub posiadającej</w:t>
      </w:r>
      <w:r w:rsidRPr="00220011">
        <w:rPr>
          <w:rFonts w:ascii="Calibri" w:hAnsi="Calibri" w:cs="Arial"/>
          <w:sz w:val="16"/>
          <w:szCs w:val="16"/>
        </w:rPr>
        <w:t xml:space="preserve"> pełnomocnictwo</w:t>
      </w:r>
      <w:r>
        <w:rPr>
          <w:rFonts w:ascii="Calibri" w:hAnsi="Calibri" w:cs="Arial"/>
          <w:sz w:val="16"/>
          <w:szCs w:val="16"/>
        </w:rPr>
        <w:t>)</w:t>
      </w:r>
    </w:p>
    <w:p w:rsidR="008E26F8" w:rsidRDefault="008E26F8" w:rsidP="008E26F8">
      <w:pPr>
        <w:jc w:val="both"/>
        <w:rPr>
          <w:rFonts w:ascii="Tahoma" w:hAnsi="Tahoma"/>
        </w:rPr>
      </w:pPr>
    </w:p>
    <w:p w:rsidR="008E26F8" w:rsidRDefault="008E26F8" w:rsidP="008E26F8">
      <w:pPr>
        <w:jc w:val="both"/>
        <w:rPr>
          <w:rFonts w:ascii="Tahoma" w:hAnsi="Tahoma"/>
        </w:rPr>
      </w:pPr>
    </w:p>
    <w:p w:rsidR="00123AFC" w:rsidRDefault="00123AFC"/>
    <w:sectPr w:rsidR="00123AFC" w:rsidSect="00CF0CCD">
      <w:footerReference w:type="default" r:id="rId5"/>
      <w:pgSz w:w="16838" w:h="11906" w:orient="landscape"/>
      <w:pgMar w:top="1418" w:right="357" w:bottom="1418" w:left="777" w:header="709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426" w:rsidRDefault="00FD5325">
    <w:pPr>
      <w:pStyle w:val="Stopka"/>
      <w:ind w:right="360"/>
    </w:pPr>
  </w:p>
  <w:p w:rsidR="005B6426" w:rsidRDefault="00FD5325">
    <w:pPr>
      <w:pStyle w:val="Stopka"/>
      <w:ind w:right="360"/>
    </w:pPr>
  </w:p>
  <w:p w:rsidR="005B6426" w:rsidRDefault="00FD5325">
    <w:pPr>
      <w:pStyle w:val="Stopk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4pt;margin-top:.05pt;width:5.6pt;height:13.35pt;z-index:251660288;mso-wrap-distance-left:0;mso-wrap-distance-right:0;mso-position-horizontal-relative:page" stroked="f">
          <v:fill color2="black"/>
          <v:textbox inset="0,0,0,0">
            <w:txbxContent>
              <w:p w:rsidR="005B6426" w:rsidRDefault="00FD5325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8E26F8"/>
    <w:rsid w:val="00123AFC"/>
    <w:rsid w:val="008E26F8"/>
    <w:rsid w:val="00FD5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6F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8E26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E26F8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styleId="Numerstrony">
    <w:name w:val="page number"/>
    <w:basedOn w:val="Domylnaczcionkaakapitu"/>
    <w:rsid w:val="008E26F8"/>
  </w:style>
  <w:style w:type="character" w:customStyle="1" w:styleId="TekstprzypisudolnegoZnak">
    <w:name w:val="Tekst przypisu dolnego Znak"/>
    <w:basedOn w:val="Domylnaczcionkaakapitu"/>
    <w:link w:val="Tekstprzypisudolnego"/>
    <w:rsid w:val="008E26F8"/>
    <w:rPr>
      <w:rFonts w:ascii="Arial" w:eastAsia="Calibri" w:hAnsi="Arial" w:cs="Arial"/>
      <w:sz w:val="24"/>
    </w:rPr>
  </w:style>
  <w:style w:type="paragraph" w:styleId="Tekstpodstawowy">
    <w:name w:val="Body Text"/>
    <w:basedOn w:val="Normalny"/>
    <w:link w:val="TekstpodstawowyZnak"/>
    <w:rsid w:val="008E26F8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E26F8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8E26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E26F8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rsid w:val="008E26F8"/>
    <w:pPr>
      <w:suppressAutoHyphens w:val="0"/>
    </w:pPr>
    <w:rPr>
      <w:rFonts w:ascii="Arial" w:eastAsia="Calibri" w:hAnsi="Arial" w:cs="Arial"/>
      <w:kern w:val="0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8E26F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Tekstpodstawowywcity">
    <w:name w:val="Body Text Indent"/>
    <w:basedOn w:val="Normalny"/>
    <w:link w:val="TekstpodstawowywcityZnak"/>
    <w:rsid w:val="008E26F8"/>
    <w:pPr>
      <w:spacing w:after="120"/>
      <w:ind w:left="283"/>
    </w:pPr>
    <w:rPr>
      <w:kern w:val="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26F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k.leszczynski</dc:creator>
  <cp:lastModifiedBy>k.leszczynski</cp:lastModifiedBy>
  <cp:revision>1</cp:revision>
  <dcterms:created xsi:type="dcterms:W3CDTF">2020-03-11T08:35:00Z</dcterms:created>
  <dcterms:modified xsi:type="dcterms:W3CDTF">2020-03-11T08:46:00Z</dcterms:modified>
</cp:coreProperties>
</file>