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3AEA3" w14:textId="2D5F575E" w:rsidR="004B3010" w:rsidRPr="00D60BE8" w:rsidRDefault="004B3010" w:rsidP="004B3010">
      <w:pPr>
        <w:tabs>
          <w:tab w:val="left" w:pos="3710"/>
        </w:tabs>
        <w:ind w:right="-2"/>
        <w:rPr>
          <w:rFonts w:asciiTheme="minorHAnsi" w:hAnsiTheme="minorHAnsi" w:cstheme="minorHAnsi"/>
          <w:b/>
          <w:bCs/>
          <w:iCs/>
          <w:sz w:val="20"/>
        </w:rPr>
      </w:pPr>
      <w:bookmarkStart w:id="0" w:name="_Hlk2233561"/>
      <w:r>
        <w:rPr>
          <w:rFonts w:asciiTheme="minorHAnsi" w:hAnsiTheme="minorHAnsi" w:cstheme="minorHAnsi"/>
          <w:bCs/>
          <w:iCs/>
          <w:sz w:val="20"/>
        </w:rPr>
        <w:t xml:space="preserve">Znak sprawy: </w:t>
      </w:r>
      <w:r w:rsidRPr="00D60BE8">
        <w:rPr>
          <w:rFonts w:asciiTheme="minorHAnsi" w:hAnsiTheme="minorHAnsi" w:cstheme="minorHAnsi"/>
          <w:bCs/>
          <w:iCs/>
          <w:sz w:val="20"/>
        </w:rPr>
        <w:t xml:space="preserve"> </w:t>
      </w:r>
      <w:r w:rsidRPr="004B3010">
        <w:rPr>
          <w:rFonts w:asciiTheme="minorHAnsi" w:hAnsiTheme="minorHAnsi" w:cstheme="minorHAnsi"/>
          <w:color w:val="000000"/>
          <w:sz w:val="20"/>
          <w:shd w:val="clear" w:color="auto" w:fill="FFFFFF"/>
        </w:rPr>
        <w:t>SPZOZ -ZP/2/24/</w:t>
      </w:r>
      <w:r w:rsidRPr="004B3010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242/</w:t>
      </w:r>
      <w:r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 </w:t>
      </w:r>
      <w:r w:rsidR="0005604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7</w:t>
      </w:r>
      <w:r w:rsidRPr="004B3010">
        <w:rPr>
          <w:rFonts w:asciiTheme="minorHAnsi" w:hAnsiTheme="minorHAnsi" w:cstheme="minorHAnsi"/>
          <w:color w:val="FF0000"/>
          <w:sz w:val="20"/>
          <w:shd w:val="clear" w:color="auto" w:fill="FFFFFF"/>
        </w:rPr>
        <w:t xml:space="preserve"> </w:t>
      </w:r>
      <w:r w:rsidRPr="004B3010">
        <w:rPr>
          <w:rFonts w:asciiTheme="minorHAnsi" w:hAnsiTheme="minorHAnsi" w:cstheme="minorHAnsi"/>
          <w:color w:val="000000"/>
          <w:sz w:val="20"/>
          <w:shd w:val="clear" w:color="auto" w:fill="FFFFFF"/>
        </w:rPr>
        <w:t>/2020</w:t>
      </w:r>
    </w:p>
    <w:p w14:paraId="1B2F8D8A" w14:textId="77777777" w:rsidR="00A34FEE" w:rsidRPr="00D60BE8" w:rsidRDefault="00A34FEE" w:rsidP="00A34FEE">
      <w:pPr>
        <w:tabs>
          <w:tab w:val="left" w:pos="900"/>
        </w:tabs>
        <w:suppressAutoHyphens w:val="0"/>
        <w:ind w:right="-37"/>
        <w:rPr>
          <w:rFonts w:asciiTheme="minorHAnsi" w:eastAsia="Arial Unicode MS" w:hAnsiTheme="minorHAnsi" w:cstheme="minorHAnsi"/>
          <w:b/>
          <w:color w:val="000000"/>
          <w:sz w:val="20"/>
          <w:lang w:eastAsia="pl-PL"/>
        </w:rPr>
      </w:pPr>
    </w:p>
    <w:p w14:paraId="0A55B74F" w14:textId="77777777" w:rsidR="00A34FEE" w:rsidRPr="00D60BE8" w:rsidRDefault="00D60BE8" w:rsidP="00A34FEE">
      <w:pPr>
        <w:tabs>
          <w:tab w:val="left" w:pos="900"/>
        </w:tabs>
        <w:ind w:hanging="840"/>
        <w:jc w:val="right"/>
        <w:rPr>
          <w:rFonts w:asciiTheme="minorHAnsi" w:hAnsiTheme="minorHAnsi" w:cstheme="minorHAnsi"/>
          <w:b/>
          <w:sz w:val="20"/>
        </w:rPr>
      </w:pPr>
      <w:r w:rsidRPr="00D60BE8">
        <w:rPr>
          <w:rFonts w:asciiTheme="minorHAnsi" w:hAnsiTheme="minorHAnsi" w:cstheme="minorHAnsi"/>
          <w:b/>
          <w:sz w:val="20"/>
        </w:rPr>
        <w:t>Załącznik nr 1 do</w:t>
      </w:r>
      <w:r w:rsidR="00A34FEE" w:rsidRPr="00D60BE8">
        <w:rPr>
          <w:rFonts w:asciiTheme="minorHAnsi" w:hAnsiTheme="minorHAnsi" w:cstheme="minorHAnsi"/>
          <w:b/>
          <w:sz w:val="20"/>
        </w:rPr>
        <w:t xml:space="preserve"> SIWZ</w:t>
      </w:r>
      <w:r w:rsidR="004B3010">
        <w:rPr>
          <w:rFonts w:asciiTheme="minorHAnsi" w:hAnsiTheme="minorHAnsi" w:cstheme="minorHAnsi"/>
          <w:b/>
          <w:sz w:val="20"/>
        </w:rPr>
        <w:t>/oferty</w:t>
      </w:r>
      <w:r w:rsidR="00A34FEE" w:rsidRPr="00D60BE8">
        <w:rPr>
          <w:rFonts w:asciiTheme="minorHAnsi" w:hAnsiTheme="minorHAnsi" w:cstheme="minorHAnsi"/>
          <w:b/>
          <w:sz w:val="20"/>
        </w:rPr>
        <w:t xml:space="preserve">  </w:t>
      </w:r>
      <w:r w:rsidR="004B3010">
        <w:rPr>
          <w:rFonts w:asciiTheme="minorHAnsi" w:hAnsiTheme="minorHAnsi" w:cstheme="minorHAnsi"/>
          <w:b/>
          <w:sz w:val="20"/>
        </w:rPr>
        <w:t>Wykonawcy nr…………………..</w:t>
      </w:r>
    </w:p>
    <w:p w14:paraId="156612D1" w14:textId="77777777" w:rsidR="00A34FEE" w:rsidRPr="00D60BE8" w:rsidRDefault="00A34FEE" w:rsidP="00A34FEE">
      <w:pPr>
        <w:tabs>
          <w:tab w:val="left" w:pos="3710"/>
        </w:tabs>
        <w:ind w:right="-2"/>
        <w:jc w:val="right"/>
        <w:rPr>
          <w:rFonts w:asciiTheme="minorHAnsi" w:hAnsiTheme="minorHAnsi" w:cstheme="minorHAnsi"/>
          <w:bCs/>
          <w:iCs/>
          <w:color w:val="0070C0"/>
          <w:sz w:val="20"/>
        </w:rPr>
      </w:pPr>
      <w:r w:rsidRPr="00D60BE8">
        <w:rPr>
          <w:rFonts w:asciiTheme="minorHAnsi" w:hAnsiTheme="minorHAnsi" w:cstheme="minorHAnsi"/>
          <w:b/>
          <w:sz w:val="20"/>
        </w:rPr>
        <w:tab/>
        <w:t xml:space="preserve">       </w:t>
      </w:r>
      <w:r w:rsidRPr="00D60BE8">
        <w:rPr>
          <w:rFonts w:asciiTheme="minorHAnsi" w:hAnsiTheme="minorHAnsi" w:cstheme="minorHAnsi"/>
          <w:b/>
          <w:sz w:val="20"/>
        </w:rPr>
        <w:tab/>
      </w:r>
      <w:r w:rsidRPr="00D60BE8">
        <w:rPr>
          <w:rFonts w:asciiTheme="minorHAnsi" w:hAnsiTheme="minorHAnsi" w:cstheme="minorHAnsi"/>
          <w:sz w:val="20"/>
        </w:rPr>
        <w:t xml:space="preserve">                              </w:t>
      </w:r>
    </w:p>
    <w:p w14:paraId="07EC897C" w14:textId="77777777" w:rsidR="00A34FEE" w:rsidRPr="00D60BE8" w:rsidRDefault="00A34FEE" w:rsidP="00A34FEE">
      <w:pPr>
        <w:tabs>
          <w:tab w:val="left" w:pos="900"/>
          <w:tab w:val="left" w:pos="3710"/>
        </w:tabs>
        <w:ind w:left="708" w:right="-37"/>
        <w:jc w:val="right"/>
        <w:outlineLvl w:val="0"/>
        <w:rPr>
          <w:rFonts w:asciiTheme="minorHAnsi" w:hAnsiTheme="minorHAnsi" w:cstheme="minorHAnsi"/>
          <w:color w:val="0070C0"/>
          <w:sz w:val="20"/>
        </w:rPr>
      </w:pPr>
      <w:r w:rsidRPr="00D60BE8">
        <w:rPr>
          <w:rFonts w:asciiTheme="minorHAnsi" w:hAnsiTheme="minorHAnsi" w:cstheme="minorHAnsi"/>
          <w:b/>
          <w:color w:val="0070C0"/>
          <w:sz w:val="20"/>
        </w:rPr>
        <w:t xml:space="preserve">        </w:t>
      </w:r>
      <w:r w:rsidRPr="00D60BE8">
        <w:rPr>
          <w:rFonts w:asciiTheme="minorHAnsi" w:hAnsiTheme="minorHAnsi" w:cstheme="minorHAnsi"/>
          <w:color w:val="0070C0"/>
          <w:sz w:val="20"/>
        </w:rPr>
        <w:t>ZAŁĄCZNIK NR  … DO UMOWY</w:t>
      </w:r>
    </w:p>
    <w:p w14:paraId="18631E4F" w14:textId="77777777" w:rsidR="00A34FEE" w:rsidRPr="00D60BE8" w:rsidRDefault="00A34FEE" w:rsidP="00A34FEE">
      <w:pPr>
        <w:tabs>
          <w:tab w:val="left" w:pos="0"/>
        </w:tabs>
        <w:spacing w:line="240" w:lineRule="atLeast"/>
        <w:rPr>
          <w:rFonts w:asciiTheme="minorHAnsi" w:hAnsiTheme="minorHAnsi" w:cstheme="minorHAnsi"/>
          <w:b/>
          <w:color w:val="0070C0"/>
          <w:sz w:val="20"/>
        </w:rPr>
      </w:pPr>
    </w:p>
    <w:p w14:paraId="2D8E8262" w14:textId="77777777" w:rsidR="00A34FEE" w:rsidRPr="00D60BE8" w:rsidRDefault="00A34FEE" w:rsidP="00A34FEE">
      <w:pPr>
        <w:widowControl w:val="0"/>
        <w:autoSpaceDN w:val="0"/>
        <w:rPr>
          <w:rFonts w:asciiTheme="minorHAnsi" w:eastAsia="Arial Unicode MS" w:hAnsiTheme="minorHAnsi" w:cstheme="minorHAnsi"/>
          <w:b/>
          <w:kern w:val="3"/>
          <w:sz w:val="20"/>
          <w:lang w:eastAsia="pl-PL"/>
        </w:rPr>
      </w:pPr>
    </w:p>
    <w:p w14:paraId="4F2CC098" w14:textId="77777777" w:rsidR="00A34FEE" w:rsidRPr="00D60BE8" w:rsidRDefault="00A34FEE" w:rsidP="00A34FEE">
      <w:pPr>
        <w:widowControl w:val="0"/>
        <w:autoSpaceDN w:val="0"/>
        <w:jc w:val="center"/>
        <w:rPr>
          <w:rFonts w:asciiTheme="minorHAnsi" w:eastAsia="Arial Unicode MS" w:hAnsiTheme="minorHAnsi" w:cstheme="minorHAnsi"/>
          <w:b/>
          <w:kern w:val="3"/>
          <w:sz w:val="20"/>
          <w:lang w:eastAsia="pl-PL"/>
        </w:rPr>
      </w:pPr>
    </w:p>
    <w:p w14:paraId="6CCB3BB5" w14:textId="77777777" w:rsidR="00CD4151" w:rsidRDefault="00CD4151" w:rsidP="00A34FEE">
      <w:pPr>
        <w:tabs>
          <w:tab w:val="left" w:pos="0"/>
        </w:tabs>
        <w:spacing w:line="240" w:lineRule="atLeast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2E55CA4" w14:textId="20475D19" w:rsidR="00A34FEE" w:rsidRPr="00D60BE8" w:rsidRDefault="00A34FEE" w:rsidP="00A34FEE">
      <w:pPr>
        <w:tabs>
          <w:tab w:val="left" w:pos="0"/>
        </w:tabs>
        <w:spacing w:line="240" w:lineRule="atLeast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D60BE8">
        <w:rPr>
          <w:rFonts w:asciiTheme="minorHAnsi" w:hAnsiTheme="minorHAnsi" w:cstheme="minorHAnsi"/>
          <w:b/>
          <w:color w:val="000000"/>
          <w:szCs w:val="24"/>
        </w:rPr>
        <w:t xml:space="preserve">Opis przedmiotu zamówienia – </w:t>
      </w:r>
      <w:r w:rsidR="00D60BE8">
        <w:rPr>
          <w:rFonts w:asciiTheme="minorHAnsi" w:hAnsiTheme="minorHAnsi" w:cstheme="minorHAnsi"/>
          <w:b/>
          <w:color w:val="000000"/>
          <w:szCs w:val="24"/>
        </w:rPr>
        <w:t>(</w:t>
      </w:r>
      <w:r w:rsidRPr="00D60BE8">
        <w:rPr>
          <w:rFonts w:asciiTheme="minorHAnsi" w:hAnsiTheme="minorHAnsi" w:cstheme="minorHAnsi"/>
          <w:b/>
          <w:color w:val="000000"/>
          <w:szCs w:val="24"/>
        </w:rPr>
        <w:t>parametry wymagane</w:t>
      </w:r>
      <w:r w:rsidR="00D60BE8">
        <w:rPr>
          <w:rFonts w:asciiTheme="minorHAnsi" w:hAnsiTheme="minorHAnsi" w:cstheme="minorHAnsi"/>
          <w:b/>
          <w:color w:val="000000"/>
          <w:szCs w:val="24"/>
        </w:rPr>
        <w:t>)</w:t>
      </w:r>
    </w:p>
    <w:p w14:paraId="341FB5C1" w14:textId="77777777" w:rsidR="00A34FEE" w:rsidRPr="00D60BE8" w:rsidRDefault="00A34FEE" w:rsidP="00A34FEE">
      <w:pPr>
        <w:tabs>
          <w:tab w:val="left" w:pos="0"/>
        </w:tabs>
        <w:spacing w:line="240" w:lineRule="atLeast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D60BE8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14:paraId="3F8C6D1B" w14:textId="77777777" w:rsidR="00A34FEE" w:rsidRPr="00D60BE8" w:rsidRDefault="00A34FEE" w:rsidP="00A34FEE">
      <w:pPr>
        <w:tabs>
          <w:tab w:val="left" w:pos="600"/>
        </w:tabs>
        <w:ind w:hanging="240"/>
        <w:jc w:val="both"/>
        <w:rPr>
          <w:rFonts w:asciiTheme="minorHAnsi" w:hAnsiTheme="minorHAnsi" w:cstheme="minorHAnsi"/>
          <w:sz w:val="20"/>
        </w:rPr>
      </w:pPr>
    </w:p>
    <w:p w14:paraId="094273F0" w14:textId="759A5650" w:rsidR="00A34FEE" w:rsidRPr="00D60BE8" w:rsidRDefault="00A34FEE" w:rsidP="0009360C">
      <w:pPr>
        <w:widowControl w:val="0"/>
        <w:autoSpaceDE w:val="0"/>
        <w:spacing w:line="360" w:lineRule="auto"/>
        <w:rPr>
          <w:rFonts w:asciiTheme="minorHAnsi" w:eastAsia="Arial Unicode MS" w:hAnsiTheme="minorHAnsi" w:cstheme="minorHAnsi"/>
          <w:bCs/>
          <w:kern w:val="3"/>
          <w:sz w:val="20"/>
          <w:lang w:eastAsia="pl-PL"/>
        </w:rPr>
      </w:pPr>
      <w:r w:rsidRPr="00D60BE8">
        <w:rPr>
          <w:rFonts w:asciiTheme="minorHAnsi" w:hAnsiTheme="minorHAnsi" w:cstheme="minorHAnsi"/>
          <w:sz w:val="20"/>
        </w:rPr>
        <w:t xml:space="preserve">Przedmiot zamówienia: </w:t>
      </w:r>
      <w:bookmarkStart w:id="1" w:name="_Hlk39051941"/>
      <w:bookmarkStart w:id="2" w:name="_Hlk39051885"/>
      <w:r w:rsidR="0005604C" w:rsidRPr="0005604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 xml:space="preserve">Wymiana całości urządzeń windy szpitalnej w Pawilonie Administracyjno – Leczniczym </w:t>
      </w:r>
      <w:bookmarkStart w:id="3" w:name="_Hlk39051999"/>
      <w:bookmarkEnd w:id="1"/>
      <w:r w:rsidR="0005604C" w:rsidRPr="0005604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>SPZOZ w Wieluniu z dostosowaniem dla osób niepełnosprawnych – 1 szt.  dla  SPZOZ w Wieluniu</w:t>
      </w:r>
      <w:bookmarkEnd w:id="2"/>
      <w:bookmarkEnd w:id="3"/>
      <w:r w:rsidR="00D60BE8" w:rsidRPr="00D60BE8">
        <w:rPr>
          <w:rFonts w:asciiTheme="minorHAnsi" w:hAnsiTheme="minorHAnsi" w:cstheme="minorHAnsi"/>
          <w:b/>
          <w:bCs/>
          <w:color w:val="000000"/>
          <w:sz w:val="20"/>
        </w:rPr>
        <w:t xml:space="preserve"> </w:t>
      </w:r>
    </w:p>
    <w:p w14:paraId="55666A78" w14:textId="77777777" w:rsidR="00D60BE8" w:rsidRDefault="00D60BE8" w:rsidP="00A34FEE">
      <w:pPr>
        <w:shd w:val="clear" w:color="auto" w:fill="FFFFFF"/>
        <w:spacing w:line="480" w:lineRule="auto"/>
        <w:ind w:left="581" w:hanging="581"/>
        <w:rPr>
          <w:rFonts w:asciiTheme="minorHAnsi" w:hAnsiTheme="minorHAnsi" w:cstheme="minorHAnsi"/>
          <w:bCs/>
          <w:iCs/>
          <w:color w:val="000000"/>
          <w:sz w:val="20"/>
        </w:rPr>
      </w:pPr>
    </w:p>
    <w:p w14:paraId="550F64D8" w14:textId="77777777" w:rsidR="00A34FEE" w:rsidRPr="00D60BE8" w:rsidRDefault="00A34FEE" w:rsidP="00A34FEE">
      <w:pPr>
        <w:shd w:val="clear" w:color="auto" w:fill="FFFFFF"/>
        <w:spacing w:line="480" w:lineRule="auto"/>
        <w:ind w:left="581" w:hanging="581"/>
        <w:rPr>
          <w:rFonts w:asciiTheme="minorHAnsi" w:hAnsiTheme="minorHAnsi" w:cstheme="minorHAnsi"/>
          <w:bCs/>
          <w:iCs/>
          <w:color w:val="000000"/>
          <w:sz w:val="20"/>
        </w:rPr>
      </w:pP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Nazwa handlowa oferowanego </w:t>
      </w:r>
      <w:r w:rsidR="00D60BE8">
        <w:rPr>
          <w:rFonts w:asciiTheme="minorHAnsi" w:hAnsiTheme="minorHAnsi" w:cstheme="minorHAnsi"/>
          <w:bCs/>
          <w:iCs/>
          <w:color w:val="000000"/>
          <w:sz w:val="20"/>
        </w:rPr>
        <w:t>elementu/</w:t>
      </w: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urządzenia, typ - jeśli dotyczy: </w:t>
      </w:r>
      <w:r w:rsidR="00D60BE8">
        <w:rPr>
          <w:rFonts w:asciiTheme="minorHAnsi" w:hAnsiTheme="minorHAnsi" w:cstheme="minorHAnsi"/>
          <w:bCs/>
          <w:iCs/>
          <w:color w:val="000000"/>
          <w:sz w:val="20"/>
        </w:rPr>
        <w:t>…………………………………………………………..</w:t>
      </w:r>
    </w:p>
    <w:p w14:paraId="747A3074" w14:textId="77777777" w:rsidR="00A34FEE" w:rsidRPr="00D60BE8" w:rsidRDefault="00A34FEE" w:rsidP="00A34FEE">
      <w:pPr>
        <w:shd w:val="clear" w:color="auto" w:fill="FFFFFF"/>
        <w:spacing w:line="480" w:lineRule="auto"/>
        <w:ind w:left="581" w:hanging="581"/>
        <w:rPr>
          <w:rFonts w:asciiTheme="minorHAnsi" w:hAnsiTheme="minorHAnsi" w:cstheme="minorHAnsi"/>
          <w:bCs/>
          <w:iCs/>
          <w:color w:val="000000"/>
          <w:sz w:val="20"/>
        </w:rPr>
      </w:pP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Nazwa producenta oferowanego </w:t>
      </w:r>
      <w:r w:rsidR="004B3010">
        <w:rPr>
          <w:rFonts w:asciiTheme="minorHAnsi" w:hAnsiTheme="minorHAnsi" w:cstheme="minorHAnsi"/>
          <w:bCs/>
          <w:iCs/>
          <w:color w:val="000000"/>
          <w:sz w:val="20"/>
        </w:rPr>
        <w:t>elementu/</w:t>
      </w: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>urządzenia: ……………………….………………………………………………………</w:t>
      </w:r>
      <w:r w:rsidR="00D60BE8">
        <w:rPr>
          <w:rFonts w:asciiTheme="minorHAnsi" w:hAnsiTheme="minorHAnsi" w:cstheme="minorHAnsi"/>
          <w:bCs/>
          <w:iCs/>
          <w:color w:val="000000"/>
          <w:sz w:val="20"/>
        </w:rPr>
        <w:t>……</w:t>
      </w:r>
    </w:p>
    <w:p w14:paraId="46322FBD" w14:textId="228C25FE" w:rsidR="0009360C" w:rsidRDefault="00A34FEE" w:rsidP="00CD4151">
      <w:pPr>
        <w:tabs>
          <w:tab w:val="left" w:pos="900"/>
        </w:tabs>
        <w:spacing w:line="480" w:lineRule="auto"/>
        <w:ind w:left="6372" w:hanging="6372"/>
        <w:rPr>
          <w:rFonts w:asciiTheme="minorHAnsi" w:hAnsiTheme="minorHAnsi" w:cstheme="minorHAnsi"/>
          <w:b/>
          <w:color w:val="FF0000"/>
          <w:sz w:val="20"/>
        </w:rPr>
      </w:pP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 xml:space="preserve">Rok/kraj produkcji oferowanego </w:t>
      </w:r>
      <w:r w:rsidR="004B3010">
        <w:rPr>
          <w:rFonts w:asciiTheme="minorHAnsi" w:hAnsiTheme="minorHAnsi" w:cstheme="minorHAnsi"/>
          <w:bCs/>
          <w:iCs/>
          <w:color w:val="000000"/>
          <w:sz w:val="20"/>
        </w:rPr>
        <w:t>elementu/</w:t>
      </w:r>
      <w:r w:rsidRPr="00D60BE8">
        <w:rPr>
          <w:rFonts w:asciiTheme="minorHAnsi" w:hAnsiTheme="minorHAnsi" w:cstheme="minorHAnsi"/>
          <w:bCs/>
          <w:iCs/>
          <w:color w:val="000000"/>
          <w:sz w:val="20"/>
        </w:rPr>
        <w:t>urządzenia: …………………………………………………………………</w:t>
      </w:r>
      <w:r w:rsidR="004B3010">
        <w:rPr>
          <w:rFonts w:asciiTheme="minorHAnsi" w:hAnsiTheme="minorHAnsi" w:cstheme="minorHAnsi"/>
          <w:bCs/>
          <w:iCs/>
          <w:color w:val="000000"/>
          <w:sz w:val="20"/>
        </w:rPr>
        <w:t>…………………</w:t>
      </w:r>
      <w:r w:rsidR="0009360C">
        <w:rPr>
          <w:rFonts w:asciiTheme="minorHAnsi" w:hAnsiTheme="minorHAnsi" w:cstheme="minorHAnsi"/>
          <w:bCs/>
          <w:iCs/>
          <w:color w:val="000000"/>
          <w:sz w:val="20"/>
        </w:rPr>
        <w:t>.</w:t>
      </w:r>
    </w:p>
    <w:p w14:paraId="730205D6" w14:textId="04F435D5" w:rsidR="0005604C" w:rsidRDefault="0005604C" w:rsidP="00A34FEE">
      <w:pPr>
        <w:tabs>
          <w:tab w:val="left" w:pos="900"/>
        </w:tabs>
        <w:spacing w:line="480" w:lineRule="auto"/>
        <w:ind w:hanging="840"/>
        <w:jc w:val="right"/>
        <w:rPr>
          <w:rFonts w:asciiTheme="minorHAnsi" w:hAnsiTheme="minorHAnsi" w:cstheme="minorHAnsi"/>
          <w:b/>
          <w:color w:val="FF0000"/>
          <w:sz w:val="20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4538"/>
        <w:gridCol w:w="2658"/>
      </w:tblGrid>
      <w:tr w:rsidR="00CD4151" w:rsidRPr="00CD4151" w14:paraId="5F257173" w14:textId="4185CC7D" w:rsidTr="00CD4151">
        <w:tc>
          <w:tcPr>
            <w:tcW w:w="287" w:type="pct"/>
            <w:shd w:val="clear" w:color="auto" w:fill="C6D9F1" w:themeFill="text2" w:themeFillTint="33"/>
          </w:tcPr>
          <w:p w14:paraId="7F775CD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  <w:t>Lp.</w:t>
            </w:r>
          </w:p>
        </w:tc>
        <w:tc>
          <w:tcPr>
            <w:tcW w:w="839" w:type="pct"/>
            <w:shd w:val="clear" w:color="auto" w:fill="C6D9F1" w:themeFill="text2" w:themeFillTint="33"/>
          </w:tcPr>
          <w:p w14:paraId="2132480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  <w:t>Opis parametrów</w:t>
            </w:r>
          </w:p>
        </w:tc>
        <w:tc>
          <w:tcPr>
            <w:tcW w:w="2442" w:type="pct"/>
            <w:shd w:val="clear" w:color="auto" w:fill="C6D9F1" w:themeFill="text2" w:themeFillTint="33"/>
          </w:tcPr>
          <w:p w14:paraId="210201CC" w14:textId="720DDAE1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  <w:t>Minimalne parametry wymagane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  <w:t xml:space="preserve"> przez Zamawiającego</w:t>
            </w:r>
          </w:p>
          <w:p w14:paraId="650BAD0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</w:p>
          <w:p w14:paraId="0BF8B43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7C959EEC" w14:textId="242B3696" w:rsidR="00CD4151" w:rsidRDefault="00CD4151" w:rsidP="00CD4151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P</w:t>
            </w: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otwierdzenie spełnienia parametr</w:t>
            </w:r>
            <w:r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ów</w:t>
            </w: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/</w:t>
            </w: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wymogów</w:t>
            </w:r>
            <w:r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.</w:t>
            </w:r>
          </w:p>
          <w:p w14:paraId="28D9EE49" w14:textId="41F7516B" w:rsidR="00CD4151" w:rsidRDefault="00CD4151" w:rsidP="00CD4151">
            <w:pPr>
              <w:widowControl w:val="0"/>
              <w:autoSpaceDN w:val="0"/>
              <w:jc w:val="center"/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 xml:space="preserve">Deklaracja </w:t>
            </w: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Wykonawc</w:t>
            </w:r>
            <w:r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>y</w:t>
            </w:r>
          </w:p>
          <w:p w14:paraId="4502B3F2" w14:textId="36A3B6F6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 xml:space="preserve">                  </w:t>
            </w:r>
            <w:r w:rsidRPr="00D60BE8">
              <w:rPr>
                <w:rFonts w:asciiTheme="minorHAnsi" w:eastAsia="Arial Unicode MS" w:hAnsiTheme="minorHAnsi" w:cstheme="minorHAnsi"/>
                <w:b/>
                <w:kern w:val="3"/>
                <w:sz w:val="20"/>
                <w:lang w:eastAsia="pl-PL"/>
              </w:rPr>
              <w:t xml:space="preserve">TAK/NIE   </w:t>
            </w:r>
          </w:p>
        </w:tc>
      </w:tr>
      <w:tr w:rsidR="00CD4151" w:rsidRPr="00CD4151" w14:paraId="52421E5D" w14:textId="13BE3145" w:rsidTr="00CD4151">
        <w:tc>
          <w:tcPr>
            <w:tcW w:w="287" w:type="pct"/>
          </w:tcPr>
          <w:p w14:paraId="3A7E24B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1.</w:t>
            </w:r>
          </w:p>
        </w:tc>
        <w:tc>
          <w:tcPr>
            <w:tcW w:w="839" w:type="pct"/>
          </w:tcPr>
          <w:p w14:paraId="1453557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Typ dźwigu</w:t>
            </w:r>
          </w:p>
        </w:tc>
        <w:tc>
          <w:tcPr>
            <w:tcW w:w="2442" w:type="pct"/>
          </w:tcPr>
          <w:p w14:paraId="5C01F5DE" w14:textId="70FDF801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Osobowy (szpitalny), elektryczny, fabrycznie nowy, rok produkcji  2020 rok, przystosowany do przewozu osób niepełnosprawnych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(w tym poruszających się na wózkach inwalidzkich) oraz do przewozu chorych na łóżkach w obecności opiekuna. Oferowany dźwig musi spełniać przepisy i normy obowiązujące na terenie UE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 zakresie dotyczącym dźwigów osobowych szpitalnych</w:t>
            </w:r>
          </w:p>
        </w:tc>
        <w:tc>
          <w:tcPr>
            <w:tcW w:w="1431" w:type="pct"/>
          </w:tcPr>
          <w:p w14:paraId="0274DC3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5AEB036" w14:textId="582FF926" w:rsidTr="00CD4151">
        <w:tc>
          <w:tcPr>
            <w:tcW w:w="287" w:type="pct"/>
          </w:tcPr>
          <w:p w14:paraId="4D93B20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839" w:type="pct"/>
          </w:tcPr>
          <w:p w14:paraId="36215AA9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Udźwig</w:t>
            </w:r>
          </w:p>
        </w:tc>
        <w:tc>
          <w:tcPr>
            <w:tcW w:w="2442" w:type="pct"/>
          </w:tcPr>
          <w:p w14:paraId="389FCE0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Cs/>
                <w:color w:val="000000"/>
                <w:sz w:val="20"/>
                <w:lang w:eastAsia="en-US"/>
              </w:rPr>
              <w:t>min. 1600 kg</w:t>
            </w: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  </w:t>
            </w:r>
          </w:p>
        </w:tc>
        <w:tc>
          <w:tcPr>
            <w:tcW w:w="1431" w:type="pct"/>
          </w:tcPr>
          <w:p w14:paraId="43760D3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1C3B52D0" w14:textId="22E68CE4" w:rsidTr="00CD4151">
        <w:tc>
          <w:tcPr>
            <w:tcW w:w="287" w:type="pct"/>
          </w:tcPr>
          <w:p w14:paraId="79AAFC2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3.</w:t>
            </w:r>
          </w:p>
        </w:tc>
        <w:tc>
          <w:tcPr>
            <w:tcW w:w="839" w:type="pct"/>
          </w:tcPr>
          <w:p w14:paraId="2F97692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Wysokość podnoszenia</w:t>
            </w:r>
          </w:p>
        </w:tc>
        <w:tc>
          <w:tcPr>
            <w:tcW w:w="2442" w:type="pct"/>
          </w:tcPr>
          <w:p w14:paraId="5EA933F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13,20 m</w:t>
            </w:r>
          </w:p>
        </w:tc>
        <w:tc>
          <w:tcPr>
            <w:tcW w:w="1431" w:type="pct"/>
          </w:tcPr>
          <w:p w14:paraId="01B7D55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AA0C570" w14:textId="0480C553" w:rsidTr="00CD4151">
        <w:tc>
          <w:tcPr>
            <w:tcW w:w="287" w:type="pct"/>
          </w:tcPr>
          <w:p w14:paraId="2AE4C55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4.</w:t>
            </w:r>
          </w:p>
        </w:tc>
        <w:tc>
          <w:tcPr>
            <w:tcW w:w="839" w:type="pct"/>
          </w:tcPr>
          <w:p w14:paraId="2574456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Prędkość nominalna</w:t>
            </w:r>
          </w:p>
        </w:tc>
        <w:tc>
          <w:tcPr>
            <w:tcW w:w="2442" w:type="pct"/>
          </w:tcPr>
          <w:p w14:paraId="7898026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Vn=1,0 m/s, prędkość dojazdowa -łagodne starty i zatrzymania</w:t>
            </w:r>
          </w:p>
        </w:tc>
        <w:tc>
          <w:tcPr>
            <w:tcW w:w="1431" w:type="pct"/>
          </w:tcPr>
          <w:p w14:paraId="5B1EBCA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57E08074" w14:textId="4537FF51" w:rsidTr="00CD4151">
        <w:tc>
          <w:tcPr>
            <w:tcW w:w="287" w:type="pct"/>
          </w:tcPr>
          <w:p w14:paraId="04C3577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5.</w:t>
            </w:r>
          </w:p>
        </w:tc>
        <w:tc>
          <w:tcPr>
            <w:tcW w:w="839" w:type="pct"/>
          </w:tcPr>
          <w:p w14:paraId="550055B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Ilość przystanków</w:t>
            </w:r>
          </w:p>
        </w:tc>
        <w:tc>
          <w:tcPr>
            <w:tcW w:w="2442" w:type="pct"/>
          </w:tcPr>
          <w:p w14:paraId="08E5184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Istniejące - 5</w:t>
            </w:r>
          </w:p>
        </w:tc>
        <w:tc>
          <w:tcPr>
            <w:tcW w:w="1431" w:type="pct"/>
          </w:tcPr>
          <w:p w14:paraId="104A9AE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15D30BBA" w14:textId="19242BB0" w:rsidTr="00CD4151">
        <w:tc>
          <w:tcPr>
            <w:tcW w:w="287" w:type="pct"/>
          </w:tcPr>
          <w:p w14:paraId="5AACD23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6.</w:t>
            </w:r>
          </w:p>
        </w:tc>
        <w:tc>
          <w:tcPr>
            <w:tcW w:w="839" w:type="pct"/>
          </w:tcPr>
          <w:p w14:paraId="330A177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Ilość drzwi przystankowych</w:t>
            </w:r>
          </w:p>
        </w:tc>
        <w:tc>
          <w:tcPr>
            <w:tcW w:w="2442" w:type="pct"/>
          </w:tcPr>
          <w:p w14:paraId="25324D7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431" w:type="pct"/>
          </w:tcPr>
          <w:p w14:paraId="1BACCE2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6525F3C" w14:textId="4F6CEE54" w:rsidTr="00CD4151">
        <w:tc>
          <w:tcPr>
            <w:tcW w:w="287" w:type="pct"/>
          </w:tcPr>
          <w:p w14:paraId="5C75A03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7.</w:t>
            </w:r>
          </w:p>
        </w:tc>
        <w:tc>
          <w:tcPr>
            <w:tcW w:w="839" w:type="pct"/>
          </w:tcPr>
          <w:p w14:paraId="278FEF9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Napęd</w:t>
            </w:r>
          </w:p>
        </w:tc>
        <w:tc>
          <w:tcPr>
            <w:tcW w:w="2442" w:type="pct"/>
          </w:tcPr>
          <w:p w14:paraId="5DCDAC28" w14:textId="329F31D4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linowy cierny z płynną regulacją prędkości, energooszczędny,  cichobieżny, silnik napędu zasilany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U=400 V, zabezpieczony przed przegrzaniem, konstrukcja wsporcza zespołu napędowego wraz z kołem zdawczym, wymiana lin</w:t>
            </w:r>
          </w:p>
        </w:tc>
        <w:tc>
          <w:tcPr>
            <w:tcW w:w="1431" w:type="pct"/>
          </w:tcPr>
          <w:p w14:paraId="20FFEFA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885E89D" w14:textId="159972B2" w:rsidTr="00465464">
        <w:tc>
          <w:tcPr>
            <w:tcW w:w="3569" w:type="pct"/>
            <w:gridSpan w:val="3"/>
            <w:shd w:val="clear" w:color="auto" w:fill="C6D9F1" w:themeFill="text2" w:themeFillTint="33"/>
          </w:tcPr>
          <w:p w14:paraId="4B04665E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lastRenderedPageBreak/>
              <w:t>Szyb</w:t>
            </w:r>
          </w:p>
          <w:p w14:paraId="111C5F6F" w14:textId="50439051" w:rsidR="00FB491A" w:rsidRPr="00CD4151" w:rsidRDefault="00FB491A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3AD1E3C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1E864BFF" w14:textId="211BAC86" w:rsidTr="00CD4151">
        <w:tc>
          <w:tcPr>
            <w:tcW w:w="287" w:type="pct"/>
          </w:tcPr>
          <w:p w14:paraId="143986D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8.</w:t>
            </w:r>
          </w:p>
        </w:tc>
        <w:tc>
          <w:tcPr>
            <w:tcW w:w="839" w:type="pct"/>
          </w:tcPr>
          <w:p w14:paraId="7DF765C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Wysokość podszybia</w:t>
            </w:r>
          </w:p>
        </w:tc>
        <w:tc>
          <w:tcPr>
            <w:tcW w:w="2442" w:type="pct"/>
          </w:tcPr>
          <w:p w14:paraId="1707BA6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175 cm</w:t>
            </w:r>
          </w:p>
        </w:tc>
        <w:tc>
          <w:tcPr>
            <w:tcW w:w="1431" w:type="pct"/>
          </w:tcPr>
          <w:p w14:paraId="3DB64DB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69C5411" w14:textId="15D173A7" w:rsidTr="00CD4151">
        <w:tc>
          <w:tcPr>
            <w:tcW w:w="287" w:type="pct"/>
          </w:tcPr>
          <w:p w14:paraId="211E3BE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9.</w:t>
            </w:r>
          </w:p>
        </w:tc>
        <w:tc>
          <w:tcPr>
            <w:tcW w:w="839" w:type="pct"/>
          </w:tcPr>
          <w:p w14:paraId="1FED8EC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Rodzaj szybu i wymiary wewnętrzne </w:t>
            </w:r>
          </w:p>
        </w:tc>
        <w:tc>
          <w:tcPr>
            <w:tcW w:w="2442" w:type="pct"/>
          </w:tcPr>
          <w:p w14:paraId="778A103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Betonowy (230 x 310 x 1870) cm</w:t>
            </w:r>
          </w:p>
        </w:tc>
        <w:tc>
          <w:tcPr>
            <w:tcW w:w="1431" w:type="pct"/>
          </w:tcPr>
          <w:p w14:paraId="1F4E8A4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775CA3D" w14:textId="231BEA56" w:rsidTr="00465464">
        <w:tc>
          <w:tcPr>
            <w:tcW w:w="3569" w:type="pct"/>
            <w:gridSpan w:val="3"/>
            <w:shd w:val="clear" w:color="auto" w:fill="C6D9F1" w:themeFill="text2" w:themeFillTint="33"/>
          </w:tcPr>
          <w:p w14:paraId="14DBD33D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Kabina</w:t>
            </w:r>
          </w:p>
          <w:p w14:paraId="3651B411" w14:textId="71819FC9" w:rsidR="00FB491A" w:rsidRPr="00CD4151" w:rsidRDefault="00FB491A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00F9BA9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071A7D5" w14:textId="0777E210" w:rsidTr="00CD4151">
        <w:tc>
          <w:tcPr>
            <w:tcW w:w="287" w:type="pct"/>
          </w:tcPr>
          <w:p w14:paraId="7CDC6CB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10.</w:t>
            </w:r>
          </w:p>
        </w:tc>
        <w:tc>
          <w:tcPr>
            <w:tcW w:w="839" w:type="pct"/>
          </w:tcPr>
          <w:p w14:paraId="2F445BC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Wymiar zewnętrzne  kabiny</w:t>
            </w:r>
          </w:p>
        </w:tc>
        <w:tc>
          <w:tcPr>
            <w:tcW w:w="2442" w:type="pct"/>
          </w:tcPr>
          <w:p w14:paraId="6C811E3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należy dostosować do istniejącego szybu</w:t>
            </w:r>
          </w:p>
        </w:tc>
        <w:tc>
          <w:tcPr>
            <w:tcW w:w="1431" w:type="pct"/>
          </w:tcPr>
          <w:p w14:paraId="1D2843E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587E565" w14:textId="2CC29E59" w:rsidTr="00CD4151">
        <w:tc>
          <w:tcPr>
            <w:tcW w:w="287" w:type="pct"/>
          </w:tcPr>
          <w:p w14:paraId="13406D8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11.</w:t>
            </w:r>
          </w:p>
        </w:tc>
        <w:tc>
          <w:tcPr>
            <w:tcW w:w="839" w:type="pct"/>
          </w:tcPr>
          <w:p w14:paraId="29B66AA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Wymiar wewnętrzne kabiny</w:t>
            </w:r>
          </w:p>
        </w:tc>
        <w:tc>
          <w:tcPr>
            <w:tcW w:w="2442" w:type="pct"/>
          </w:tcPr>
          <w:p w14:paraId="56271CC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Min. zachować istniejące wymiary kabiny- szerokość 145 x długość 250 x wysokość 220 cm</w:t>
            </w:r>
          </w:p>
        </w:tc>
        <w:tc>
          <w:tcPr>
            <w:tcW w:w="1431" w:type="pct"/>
          </w:tcPr>
          <w:p w14:paraId="414183D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56A658C4" w14:textId="096C1748" w:rsidTr="00CD4151">
        <w:tc>
          <w:tcPr>
            <w:tcW w:w="287" w:type="pct"/>
          </w:tcPr>
          <w:p w14:paraId="39782B2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12.</w:t>
            </w:r>
          </w:p>
        </w:tc>
        <w:tc>
          <w:tcPr>
            <w:tcW w:w="839" w:type="pct"/>
          </w:tcPr>
          <w:p w14:paraId="521B903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Kabina przelotowa</w:t>
            </w:r>
          </w:p>
        </w:tc>
        <w:tc>
          <w:tcPr>
            <w:tcW w:w="2442" w:type="pct"/>
          </w:tcPr>
          <w:p w14:paraId="0678782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NIE </w:t>
            </w:r>
          </w:p>
        </w:tc>
        <w:tc>
          <w:tcPr>
            <w:tcW w:w="1431" w:type="pct"/>
          </w:tcPr>
          <w:p w14:paraId="12C5CF1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9B56D6D" w14:textId="49A780F3" w:rsidTr="00CD4151">
        <w:tc>
          <w:tcPr>
            <w:tcW w:w="287" w:type="pct"/>
          </w:tcPr>
          <w:p w14:paraId="46A846E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13.</w:t>
            </w:r>
          </w:p>
        </w:tc>
        <w:tc>
          <w:tcPr>
            <w:tcW w:w="839" w:type="pct"/>
          </w:tcPr>
          <w:p w14:paraId="40B59EE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Panel dyspozycji w kabinie</w:t>
            </w:r>
          </w:p>
        </w:tc>
        <w:tc>
          <w:tcPr>
            <w:tcW w:w="2442" w:type="pct"/>
          </w:tcPr>
          <w:p w14:paraId="129DF59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Kaseta dyspozycji  w kabinie 1 szt.</w:t>
            </w:r>
          </w:p>
          <w:p w14:paraId="50E34406" w14:textId="0A85630D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-</w:t>
            </w:r>
            <w:r w:rsidR="0093510B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Przystosowana dla osób niepełnosprawnych z alfabetem Braille”               a, ze stali nierdzewnej wraz z piętrowskazywaczem cyfrowym duże litery plus strzałki kierunku jazdy-wykonanie tzw. „antywandal", sygnalizacja przeciążenia kabiny akustyczna i świetlna, przycisk „</w:t>
            </w: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ALARM”,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umieszczone na wysokości dostosowanej do obsługi przez osobę na wózku inwalidzkim.  Gong sygnalizujący dojazd do przystanku docelowego, stacyjka blokady drzwi, stacyjka jazdy ekspresowej</w:t>
            </w:r>
          </w:p>
        </w:tc>
        <w:tc>
          <w:tcPr>
            <w:tcW w:w="1431" w:type="pct"/>
          </w:tcPr>
          <w:p w14:paraId="3A0AB5F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2FC0FB1" w14:textId="47F33D03" w:rsidTr="00CD4151">
        <w:tc>
          <w:tcPr>
            <w:tcW w:w="287" w:type="pct"/>
          </w:tcPr>
          <w:p w14:paraId="0033C0E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14.</w:t>
            </w:r>
          </w:p>
        </w:tc>
        <w:tc>
          <w:tcPr>
            <w:tcW w:w="839" w:type="pct"/>
          </w:tcPr>
          <w:p w14:paraId="5C7AEF6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Telefoniczny system łączności w przypadku awarii dźwigu</w:t>
            </w:r>
          </w:p>
        </w:tc>
        <w:tc>
          <w:tcPr>
            <w:tcW w:w="2442" w:type="pct"/>
          </w:tcPr>
          <w:p w14:paraId="733FD5DA" w14:textId="6E9886ED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Łączność głosowa do  Rejestracji </w:t>
            </w:r>
            <w:r w:rsidR="0053082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/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Izby Przyjęć</w:t>
            </w:r>
          </w:p>
        </w:tc>
        <w:tc>
          <w:tcPr>
            <w:tcW w:w="1431" w:type="pct"/>
          </w:tcPr>
          <w:p w14:paraId="5978811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4E0F364D" w14:textId="7EFD49DC" w:rsidTr="00CD4151">
        <w:tc>
          <w:tcPr>
            <w:tcW w:w="287" w:type="pct"/>
          </w:tcPr>
          <w:p w14:paraId="4AF2F11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15.</w:t>
            </w:r>
          </w:p>
        </w:tc>
        <w:tc>
          <w:tcPr>
            <w:tcW w:w="839" w:type="pct"/>
          </w:tcPr>
          <w:p w14:paraId="6518AA1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Drzwi kabinowe</w:t>
            </w:r>
          </w:p>
        </w:tc>
        <w:tc>
          <w:tcPr>
            <w:tcW w:w="2442" w:type="pct"/>
          </w:tcPr>
          <w:p w14:paraId="7E423C46" w14:textId="7F3AB6D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wymiana z zespołem napędowym drzwi kabinowych – 1 kpl</w:t>
            </w:r>
            <w:r w:rsidR="0093510B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431" w:type="pct"/>
          </w:tcPr>
          <w:p w14:paraId="56077C7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BE2DCF6" w14:textId="783E279C" w:rsidTr="00CD4151">
        <w:tc>
          <w:tcPr>
            <w:tcW w:w="287" w:type="pct"/>
          </w:tcPr>
          <w:p w14:paraId="38A2FEF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16.</w:t>
            </w:r>
          </w:p>
        </w:tc>
        <w:tc>
          <w:tcPr>
            <w:tcW w:w="839" w:type="pct"/>
          </w:tcPr>
          <w:p w14:paraId="601C1F2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Rodzaj drzwi</w:t>
            </w:r>
          </w:p>
        </w:tc>
        <w:tc>
          <w:tcPr>
            <w:tcW w:w="2442" w:type="pct"/>
          </w:tcPr>
          <w:p w14:paraId="31E3D15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Automatyczne, rozsuwane, centralne regulowane falownikowo</w:t>
            </w:r>
          </w:p>
        </w:tc>
        <w:tc>
          <w:tcPr>
            <w:tcW w:w="1431" w:type="pct"/>
          </w:tcPr>
          <w:p w14:paraId="038271B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08AD864" w14:textId="3E51AF55" w:rsidTr="00CD4151">
        <w:tc>
          <w:tcPr>
            <w:tcW w:w="287" w:type="pct"/>
          </w:tcPr>
          <w:p w14:paraId="1943817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17.</w:t>
            </w:r>
          </w:p>
        </w:tc>
        <w:tc>
          <w:tcPr>
            <w:tcW w:w="839" w:type="pct"/>
          </w:tcPr>
          <w:p w14:paraId="4DCB741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Wykończenie drzwi</w:t>
            </w:r>
          </w:p>
        </w:tc>
        <w:tc>
          <w:tcPr>
            <w:tcW w:w="2442" w:type="pct"/>
          </w:tcPr>
          <w:p w14:paraId="1132AFB1" w14:textId="61F63CA1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Obłożone blachą stalą nierdzewną</w:t>
            </w:r>
            <w:r w:rsidR="0053082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,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szczotkowaną </w:t>
            </w:r>
          </w:p>
        </w:tc>
        <w:tc>
          <w:tcPr>
            <w:tcW w:w="1431" w:type="pct"/>
          </w:tcPr>
          <w:p w14:paraId="5EC023A6" w14:textId="6F2D059F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1CBF45B" w14:textId="0C2473FF" w:rsidTr="00CD4151">
        <w:tc>
          <w:tcPr>
            <w:tcW w:w="287" w:type="pct"/>
          </w:tcPr>
          <w:p w14:paraId="499C4BE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18.</w:t>
            </w:r>
          </w:p>
        </w:tc>
        <w:tc>
          <w:tcPr>
            <w:tcW w:w="839" w:type="pct"/>
          </w:tcPr>
          <w:p w14:paraId="0C195D2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Wymiar drzwi (w świetle)</w:t>
            </w:r>
          </w:p>
        </w:tc>
        <w:tc>
          <w:tcPr>
            <w:tcW w:w="2442" w:type="pct"/>
          </w:tcPr>
          <w:p w14:paraId="441842E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Szer. 110 x wys. 200 cm</w:t>
            </w:r>
          </w:p>
        </w:tc>
        <w:tc>
          <w:tcPr>
            <w:tcW w:w="1431" w:type="pct"/>
          </w:tcPr>
          <w:p w14:paraId="6D82A53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AD20222" w14:textId="48086BC5" w:rsidTr="00CD4151">
        <w:tc>
          <w:tcPr>
            <w:tcW w:w="287" w:type="pct"/>
          </w:tcPr>
          <w:p w14:paraId="386A2FB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19.</w:t>
            </w:r>
          </w:p>
        </w:tc>
        <w:tc>
          <w:tcPr>
            <w:tcW w:w="839" w:type="pct"/>
          </w:tcPr>
          <w:p w14:paraId="5CB60FB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Skrzydła</w:t>
            </w:r>
          </w:p>
        </w:tc>
        <w:tc>
          <w:tcPr>
            <w:tcW w:w="2442" w:type="pct"/>
          </w:tcPr>
          <w:p w14:paraId="4F84F5AE" w14:textId="3E80CF2B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Blacha nierdzewna</w:t>
            </w:r>
            <w:r w:rsidR="0053082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,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szczotkowana.</w:t>
            </w:r>
          </w:p>
        </w:tc>
        <w:tc>
          <w:tcPr>
            <w:tcW w:w="1431" w:type="pct"/>
          </w:tcPr>
          <w:p w14:paraId="061B411B" w14:textId="178F317C" w:rsidR="00530821" w:rsidRPr="00CD4151" w:rsidRDefault="0053082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4FD1E8C7" w14:textId="5E9D68CC" w:rsidTr="00465464">
        <w:tc>
          <w:tcPr>
            <w:tcW w:w="3569" w:type="pct"/>
            <w:gridSpan w:val="3"/>
            <w:shd w:val="clear" w:color="auto" w:fill="C6D9F1" w:themeFill="text2" w:themeFillTint="33"/>
          </w:tcPr>
          <w:p w14:paraId="504E939C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Drzwi szybowe</w:t>
            </w:r>
          </w:p>
          <w:p w14:paraId="25A897BD" w14:textId="2A81CAD2" w:rsidR="00FB491A" w:rsidRPr="00CD4151" w:rsidRDefault="00FB491A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57CA389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5E3800E8" w14:textId="03E9FAEF" w:rsidTr="00CD4151">
        <w:tc>
          <w:tcPr>
            <w:tcW w:w="287" w:type="pct"/>
          </w:tcPr>
          <w:p w14:paraId="42DC003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20.</w:t>
            </w:r>
          </w:p>
        </w:tc>
        <w:tc>
          <w:tcPr>
            <w:tcW w:w="839" w:type="pct"/>
          </w:tcPr>
          <w:p w14:paraId="0D00593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Rodzaj drzwi</w:t>
            </w:r>
          </w:p>
        </w:tc>
        <w:tc>
          <w:tcPr>
            <w:tcW w:w="2442" w:type="pct"/>
          </w:tcPr>
          <w:p w14:paraId="616AEDF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Automatyczne, rozsuwane, centralne regulowane, drzwi –5 kpl, klasa odporności ogniowej EI 60</w:t>
            </w:r>
          </w:p>
        </w:tc>
        <w:tc>
          <w:tcPr>
            <w:tcW w:w="1431" w:type="pct"/>
          </w:tcPr>
          <w:p w14:paraId="424C62E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E2D72D0" w14:textId="077A83EC" w:rsidTr="00CD4151">
        <w:tc>
          <w:tcPr>
            <w:tcW w:w="287" w:type="pct"/>
          </w:tcPr>
          <w:p w14:paraId="2587BED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21.</w:t>
            </w:r>
          </w:p>
        </w:tc>
        <w:tc>
          <w:tcPr>
            <w:tcW w:w="839" w:type="pct"/>
          </w:tcPr>
          <w:p w14:paraId="63B2046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Drzwi kabinowe</w:t>
            </w:r>
          </w:p>
        </w:tc>
        <w:tc>
          <w:tcPr>
            <w:tcW w:w="2442" w:type="pct"/>
          </w:tcPr>
          <w:p w14:paraId="3F60586F" w14:textId="46C7AEFE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Obłożone blachą ze stali nierdzewnej szczotkowaną</w:t>
            </w:r>
          </w:p>
        </w:tc>
        <w:tc>
          <w:tcPr>
            <w:tcW w:w="1431" w:type="pct"/>
          </w:tcPr>
          <w:p w14:paraId="1762DC7B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  <w:p w14:paraId="0223A5F7" w14:textId="594DC3F1" w:rsidR="00530821" w:rsidRPr="00CD4151" w:rsidRDefault="0053082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01DE658" w14:textId="2CA2B52C" w:rsidTr="00CD4151">
        <w:tc>
          <w:tcPr>
            <w:tcW w:w="287" w:type="pct"/>
          </w:tcPr>
          <w:p w14:paraId="609A834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lastRenderedPageBreak/>
              <w:t>22.</w:t>
            </w:r>
          </w:p>
        </w:tc>
        <w:tc>
          <w:tcPr>
            <w:tcW w:w="839" w:type="pct"/>
          </w:tcPr>
          <w:p w14:paraId="22AA51D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Wymiar  drzwi</w:t>
            </w:r>
          </w:p>
        </w:tc>
        <w:tc>
          <w:tcPr>
            <w:tcW w:w="2442" w:type="pct"/>
          </w:tcPr>
          <w:p w14:paraId="7B11ACC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1100 x 2000 (mm)</w:t>
            </w:r>
          </w:p>
        </w:tc>
        <w:tc>
          <w:tcPr>
            <w:tcW w:w="1431" w:type="pct"/>
          </w:tcPr>
          <w:p w14:paraId="111A30D6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  <w:p w14:paraId="790D148D" w14:textId="46B10BB0" w:rsidR="00530821" w:rsidRPr="00CD4151" w:rsidRDefault="0053082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704DD84" w14:textId="05DA6594" w:rsidTr="00465464">
        <w:tc>
          <w:tcPr>
            <w:tcW w:w="3569" w:type="pct"/>
            <w:gridSpan w:val="3"/>
            <w:shd w:val="clear" w:color="auto" w:fill="C6D9F1" w:themeFill="text2" w:themeFillTint="33"/>
          </w:tcPr>
          <w:p w14:paraId="484F6FD3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Wykończenie kabiny</w:t>
            </w:r>
          </w:p>
          <w:p w14:paraId="461AA3A5" w14:textId="0F123387" w:rsidR="00FB491A" w:rsidRPr="00CD4151" w:rsidRDefault="00FB491A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2677981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EE6A63A" w14:textId="55125C1B" w:rsidTr="00CD4151">
        <w:tc>
          <w:tcPr>
            <w:tcW w:w="287" w:type="pct"/>
          </w:tcPr>
          <w:p w14:paraId="60B2CBF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23.</w:t>
            </w:r>
          </w:p>
        </w:tc>
        <w:tc>
          <w:tcPr>
            <w:tcW w:w="839" w:type="pct"/>
          </w:tcPr>
          <w:p w14:paraId="4648D49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Ściany boczne</w:t>
            </w:r>
          </w:p>
        </w:tc>
        <w:tc>
          <w:tcPr>
            <w:tcW w:w="2442" w:type="pct"/>
          </w:tcPr>
          <w:p w14:paraId="6A7799FE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C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Wykonane z blachy ze stali nierdzewnej szczotkowanej</w:t>
            </w:r>
            <w:r w:rsidRPr="00CD4151">
              <w:rPr>
                <w:rFonts w:asciiTheme="minorHAnsi" w:eastAsiaTheme="minorHAnsi" w:hAnsiTheme="minorHAnsi" w:cstheme="minorHAnsi"/>
                <w:color w:val="C00000"/>
                <w:sz w:val="20"/>
                <w:lang w:eastAsia="en-US"/>
              </w:rPr>
              <w:t xml:space="preserve"> </w:t>
            </w:r>
          </w:p>
          <w:p w14:paraId="730FC432" w14:textId="35A733B6" w:rsidR="00530821" w:rsidRPr="00CD4151" w:rsidRDefault="0053082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</w:tcPr>
          <w:p w14:paraId="3C646907" w14:textId="095B8D0E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8B3C5DD" w14:textId="731DF6A0" w:rsidTr="00CD4151">
        <w:tc>
          <w:tcPr>
            <w:tcW w:w="287" w:type="pct"/>
          </w:tcPr>
          <w:p w14:paraId="3183E6D9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24.</w:t>
            </w:r>
          </w:p>
        </w:tc>
        <w:tc>
          <w:tcPr>
            <w:tcW w:w="839" w:type="pct"/>
          </w:tcPr>
          <w:p w14:paraId="2C3BDC43" w14:textId="0FBE0C44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Sufit </w:t>
            </w:r>
            <w:r w:rsidR="0093510B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„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antywandal</w:t>
            </w:r>
            <w:r w:rsidR="0093510B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”</w:t>
            </w:r>
          </w:p>
        </w:tc>
        <w:tc>
          <w:tcPr>
            <w:tcW w:w="2442" w:type="pct"/>
          </w:tcPr>
          <w:p w14:paraId="0F7DD07B" w14:textId="183EF528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Wykonane z blachy ze stali nierdzewnej szczotkowanej </w:t>
            </w:r>
          </w:p>
        </w:tc>
        <w:tc>
          <w:tcPr>
            <w:tcW w:w="1431" w:type="pct"/>
          </w:tcPr>
          <w:p w14:paraId="5F8B4418" w14:textId="424FB34F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8948337" w14:textId="7CC0432D" w:rsidTr="00CD4151">
        <w:tc>
          <w:tcPr>
            <w:tcW w:w="287" w:type="pct"/>
          </w:tcPr>
          <w:p w14:paraId="53BA9E8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25.</w:t>
            </w:r>
          </w:p>
        </w:tc>
        <w:tc>
          <w:tcPr>
            <w:tcW w:w="839" w:type="pct"/>
          </w:tcPr>
          <w:p w14:paraId="39617D4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Wentylator</w:t>
            </w:r>
          </w:p>
        </w:tc>
        <w:tc>
          <w:tcPr>
            <w:tcW w:w="2442" w:type="pct"/>
          </w:tcPr>
          <w:p w14:paraId="6C1123B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Tak, w suficie uruchamiany automatycznie, zapewniający odpowiednią wymianę powietrza w kabinie</w:t>
            </w:r>
          </w:p>
        </w:tc>
        <w:tc>
          <w:tcPr>
            <w:tcW w:w="1431" w:type="pct"/>
          </w:tcPr>
          <w:p w14:paraId="76DE1C3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5AAA1D71" w14:textId="41ED6862" w:rsidTr="00CD4151">
        <w:tc>
          <w:tcPr>
            <w:tcW w:w="287" w:type="pct"/>
          </w:tcPr>
          <w:p w14:paraId="247ABD8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26.</w:t>
            </w:r>
          </w:p>
        </w:tc>
        <w:tc>
          <w:tcPr>
            <w:tcW w:w="839" w:type="pct"/>
          </w:tcPr>
          <w:p w14:paraId="13C4E69E" w14:textId="48939D11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Oświetlenie energooszczędne, typu </w:t>
            </w:r>
            <w:r w:rsidR="0093510B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LED</w:t>
            </w:r>
          </w:p>
        </w:tc>
        <w:tc>
          <w:tcPr>
            <w:tcW w:w="2442" w:type="pct"/>
          </w:tcPr>
          <w:p w14:paraId="03CFEC55" w14:textId="069EA4E3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Pośrednie, górne, wpuszczone w sufit kabiny w wersji „antywandal” wykonane ze stali nierdzewnej  </w:t>
            </w:r>
          </w:p>
        </w:tc>
        <w:tc>
          <w:tcPr>
            <w:tcW w:w="1431" w:type="pct"/>
          </w:tcPr>
          <w:p w14:paraId="3FEF1A61" w14:textId="77777777" w:rsidR="002B284A" w:rsidRDefault="002B284A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23B0914B" w14:textId="77777777" w:rsidR="002B284A" w:rsidRDefault="002B284A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4BCA61ED" w14:textId="0F283B03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6F3B790" w14:textId="2E1B9146" w:rsidTr="00CD4151">
        <w:tc>
          <w:tcPr>
            <w:tcW w:w="287" w:type="pct"/>
          </w:tcPr>
          <w:p w14:paraId="4B386A7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27.</w:t>
            </w:r>
          </w:p>
        </w:tc>
        <w:tc>
          <w:tcPr>
            <w:tcW w:w="839" w:type="pct"/>
          </w:tcPr>
          <w:p w14:paraId="4E593F1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Oświetlenie awaryjne</w:t>
            </w:r>
          </w:p>
        </w:tc>
        <w:tc>
          <w:tcPr>
            <w:tcW w:w="2442" w:type="pct"/>
          </w:tcPr>
          <w:p w14:paraId="50D5D90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min. 2 godz.</w:t>
            </w:r>
          </w:p>
        </w:tc>
        <w:tc>
          <w:tcPr>
            <w:tcW w:w="1431" w:type="pct"/>
          </w:tcPr>
          <w:p w14:paraId="72A0EB8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8E9CFE4" w14:textId="2279076B" w:rsidTr="00CD4151">
        <w:tc>
          <w:tcPr>
            <w:tcW w:w="287" w:type="pct"/>
          </w:tcPr>
          <w:p w14:paraId="3ED5D6D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28.</w:t>
            </w:r>
          </w:p>
        </w:tc>
        <w:tc>
          <w:tcPr>
            <w:tcW w:w="839" w:type="pct"/>
          </w:tcPr>
          <w:p w14:paraId="2CA0EE6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Podłoga</w:t>
            </w:r>
          </w:p>
        </w:tc>
        <w:tc>
          <w:tcPr>
            <w:tcW w:w="2442" w:type="pct"/>
          </w:tcPr>
          <w:p w14:paraId="34E67A2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Wykładzina trudnościeralna, antypoślizgowa, o wysokiej trwałości, wymagany atest trudnopalności i oceny higienicznej wywiniętą na ściany co najmniej 10 cm / cokolik/, kolor do uzgodnienia.</w:t>
            </w:r>
          </w:p>
        </w:tc>
        <w:tc>
          <w:tcPr>
            <w:tcW w:w="1431" w:type="pct"/>
          </w:tcPr>
          <w:p w14:paraId="181E582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EA7ACEF" w14:textId="5F27D609" w:rsidTr="00465464">
        <w:tc>
          <w:tcPr>
            <w:tcW w:w="3569" w:type="pct"/>
            <w:gridSpan w:val="3"/>
            <w:shd w:val="clear" w:color="auto" w:fill="C6D9F1" w:themeFill="text2" w:themeFillTint="33"/>
          </w:tcPr>
          <w:p w14:paraId="796E146B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Sterowanie</w:t>
            </w:r>
          </w:p>
          <w:p w14:paraId="0CD91282" w14:textId="30925906" w:rsidR="00FB491A" w:rsidRPr="00CD4151" w:rsidRDefault="00FB491A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164AEE4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0B4E613" w14:textId="53A355C2" w:rsidTr="00CD4151">
        <w:tc>
          <w:tcPr>
            <w:tcW w:w="287" w:type="pct"/>
          </w:tcPr>
          <w:p w14:paraId="01A2575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29.</w:t>
            </w:r>
          </w:p>
        </w:tc>
        <w:tc>
          <w:tcPr>
            <w:tcW w:w="839" w:type="pct"/>
          </w:tcPr>
          <w:p w14:paraId="4BFE857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Mikroprocesorowe</w:t>
            </w:r>
          </w:p>
        </w:tc>
        <w:tc>
          <w:tcPr>
            <w:tcW w:w="2442" w:type="pct"/>
          </w:tcPr>
          <w:p w14:paraId="7E52272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</w:t>
            </w:r>
          </w:p>
        </w:tc>
        <w:tc>
          <w:tcPr>
            <w:tcW w:w="1431" w:type="pct"/>
          </w:tcPr>
          <w:p w14:paraId="3C1DD00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1C2E56FB" w14:textId="5EC1E971" w:rsidTr="00CD4151">
        <w:tc>
          <w:tcPr>
            <w:tcW w:w="287" w:type="pct"/>
          </w:tcPr>
          <w:p w14:paraId="26EB37C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30.</w:t>
            </w:r>
          </w:p>
        </w:tc>
        <w:tc>
          <w:tcPr>
            <w:tcW w:w="839" w:type="pct"/>
          </w:tcPr>
          <w:p w14:paraId="28C69A3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Zabezpieczenie przed przeciążeniem i spaleniem silnika</w:t>
            </w:r>
          </w:p>
        </w:tc>
        <w:tc>
          <w:tcPr>
            <w:tcW w:w="2442" w:type="pct"/>
          </w:tcPr>
          <w:p w14:paraId="6617052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</w:t>
            </w:r>
          </w:p>
        </w:tc>
        <w:tc>
          <w:tcPr>
            <w:tcW w:w="1431" w:type="pct"/>
          </w:tcPr>
          <w:p w14:paraId="50257289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41DE104B" w14:textId="47A7CD7B" w:rsidTr="00CD4151">
        <w:tc>
          <w:tcPr>
            <w:tcW w:w="287" w:type="pct"/>
          </w:tcPr>
          <w:p w14:paraId="38CBA789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31.</w:t>
            </w:r>
          </w:p>
        </w:tc>
        <w:tc>
          <w:tcPr>
            <w:tcW w:w="839" w:type="pct"/>
          </w:tcPr>
          <w:p w14:paraId="77E7102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Zbiorczość góra –dół</w:t>
            </w:r>
          </w:p>
        </w:tc>
        <w:tc>
          <w:tcPr>
            <w:tcW w:w="2442" w:type="pct"/>
          </w:tcPr>
          <w:p w14:paraId="7662A843" w14:textId="21700ACA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- dźwig z możliwością programowania różnych funkcji eksploatacyjnych z informacją wizualną umieszczoną w CSN o usytuowaniu pobytu dźwigu</w:t>
            </w:r>
          </w:p>
        </w:tc>
        <w:tc>
          <w:tcPr>
            <w:tcW w:w="1431" w:type="pct"/>
          </w:tcPr>
          <w:p w14:paraId="0B82CE1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1B6A7250" w14:textId="3429EDA0" w:rsidTr="00CD4151">
        <w:tc>
          <w:tcPr>
            <w:tcW w:w="287" w:type="pct"/>
          </w:tcPr>
          <w:p w14:paraId="7F23F41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32.</w:t>
            </w:r>
          </w:p>
        </w:tc>
        <w:tc>
          <w:tcPr>
            <w:tcW w:w="839" w:type="pct"/>
          </w:tcPr>
          <w:p w14:paraId="2159322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Awaryjny dojazd do najbliższego przystanku w przypadku braku napięcia</w:t>
            </w:r>
          </w:p>
        </w:tc>
        <w:tc>
          <w:tcPr>
            <w:tcW w:w="2442" w:type="pct"/>
          </w:tcPr>
          <w:p w14:paraId="75E6341F" w14:textId="7E128BD8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–</w:t>
            </w:r>
            <w:r w:rsidR="009011FB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z własnego źródła zasilania, które zapewnia Wykonawca</w:t>
            </w:r>
          </w:p>
        </w:tc>
        <w:tc>
          <w:tcPr>
            <w:tcW w:w="1431" w:type="pct"/>
          </w:tcPr>
          <w:p w14:paraId="478DEAB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872153C" w14:textId="2A725549" w:rsidTr="00CD4151">
        <w:tc>
          <w:tcPr>
            <w:tcW w:w="287" w:type="pct"/>
          </w:tcPr>
          <w:p w14:paraId="5DB0340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33.</w:t>
            </w:r>
          </w:p>
        </w:tc>
        <w:tc>
          <w:tcPr>
            <w:tcW w:w="839" w:type="pct"/>
          </w:tcPr>
          <w:p w14:paraId="4BC845D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Pamięć ostatnich usterek dźwigu</w:t>
            </w:r>
          </w:p>
        </w:tc>
        <w:tc>
          <w:tcPr>
            <w:tcW w:w="2442" w:type="pct"/>
          </w:tcPr>
          <w:p w14:paraId="5D2BE80D" w14:textId="156C8B74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–</w:t>
            </w:r>
            <w:r w:rsidR="0053082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sterownik wyposażony w wyświetlacz</w:t>
            </w:r>
          </w:p>
        </w:tc>
        <w:tc>
          <w:tcPr>
            <w:tcW w:w="1431" w:type="pct"/>
          </w:tcPr>
          <w:p w14:paraId="7F3E8D1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5FAB0478" w14:textId="1DB76E58" w:rsidTr="00CD4151">
        <w:tc>
          <w:tcPr>
            <w:tcW w:w="287" w:type="pct"/>
          </w:tcPr>
          <w:p w14:paraId="4BA588D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34.</w:t>
            </w:r>
          </w:p>
        </w:tc>
        <w:tc>
          <w:tcPr>
            <w:tcW w:w="839" w:type="pct"/>
          </w:tcPr>
          <w:p w14:paraId="287EBB0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Funkcjonowanie dźwigu w przypadku pożaru</w:t>
            </w:r>
          </w:p>
        </w:tc>
        <w:tc>
          <w:tcPr>
            <w:tcW w:w="2442" w:type="pct"/>
          </w:tcPr>
          <w:p w14:paraId="20D9D41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Zjazd na poziom parteru i otwarcie drzwi przy stałym zasilaniu z budynku i własnego źródła zasilania.</w:t>
            </w:r>
          </w:p>
        </w:tc>
        <w:tc>
          <w:tcPr>
            <w:tcW w:w="1431" w:type="pct"/>
          </w:tcPr>
          <w:p w14:paraId="2110E86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5B8C0752" w14:textId="20B1A239" w:rsidTr="00CD4151">
        <w:tc>
          <w:tcPr>
            <w:tcW w:w="287" w:type="pct"/>
          </w:tcPr>
          <w:p w14:paraId="3ED768A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35.</w:t>
            </w:r>
          </w:p>
        </w:tc>
        <w:tc>
          <w:tcPr>
            <w:tcW w:w="839" w:type="pct"/>
          </w:tcPr>
          <w:p w14:paraId="68D7A31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Sterowanie dźwigu nie może być wyposażone w kod dostępu</w:t>
            </w:r>
          </w:p>
        </w:tc>
        <w:tc>
          <w:tcPr>
            <w:tcW w:w="2442" w:type="pct"/>
          </w:tcPr>
          <w:p w14:paraId="3397A46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</w:t>
            </w:r>
          </w:p>
        </w:tc>
        <w:tc>
          <w:tcPr>
            <w:tcW w:w="1431" w:type="pct"/>
          </w:tcPr>
          <w:p w14:paraId="59A92B8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344B2172" w14:textId="49F73361" w:rsidTr="00CD4151">
        <w:tc>
          <w:tcPr>
            <w:tcW w:w="287" w:type="pct"/>
          </w:tcPr>
          <w:p w14:paraId="2601BC3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36.</w:t>
            </w:r>
          </w:p>
        </w:tc>
        <w:tc>
          <w:tcPr>
            <w:tcW w:w="839" w:type="pct"/>
          </w:tcPr>
          <w:p w14:paraId="2B9D70C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Tablica wstępna i jazd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lastRenderedPageBreak/>
              <w:t xml:space="preserve">rewizyjnych </w:t>
            </w:r>
          </w:p>
        </w:tc>
        <w:tc>
          <w:tcPr>
            <w:tcW w:w="2442" w:type="pct"/>
          </w:tcPr>
          <w:p w14:paraId="51FB647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lastRenderedPageBreak/>
              <w:t>TAK</w:t>
            </w:r>
          </w:p>
        </w:tc>
        <w:tc>
          <w:tcPr>
            <w:tcW w:w="1431" w:type="pct"/>
          </w:tcPr>
          <w:p w14:paraId="2B7AF49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BE42A20" w14:textId="270540D5" w:rsidTr="00FB491A">
        <w:tc>
          <w:tcPr>
            <w:tcW w:w="3569" w:type="pct"/>
            <w:gridSpan w:val="3"/>
            <w:shd w:val="clear" w:color="auto" w:fill="C6D9F1" w:themeFill="text2" w:themeFillTint="33"/>
          </w:tcPr>
          <w:p w14:paraId="3C695944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Kasety wezwań na przystankach</w:t>
            </w:r>
          </w:p>
          <w:p w14:paraId="414EECED" w14:textId="22EEC0DB" w:rsidR="00FB491A" w:rsidRPr="00CD4151" w:rsidRDefault="00FB491A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0F95034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9B2C356" w14:textId="62AB4A60" w:rsidTr="00CD4151">
        <w:tc>
          <w:tcPr>
            <w:tcW w:w="287" w:type="pct"/>
          </w:tcPr>
          <w:p w14:paraId="4B30C1E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37.</w:t>
            </w:r>
          </w:p>
        </w:tc>
        <w:tc>
          <w:tcPr>
            <w:tcW w:w="839" w:type="pct"/>
          </w:tcPr>
          <w:p w14:paraId="288C72B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Wyświetlacz cyfrowy na każdym przystanku  (piętrowskazywacze)</w:t>
            </w:r>
          </w:p>
        </w:tc>
        <w:tc>
          <w:tcPr>
            <w:tcW w:w="2442" w:type="pct"/>
          </w:tcPr>
          <w:p w14:paraId="2F18E91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TAK, wskazuje pozycję kabiny w szybie, duże litery o wysokości min. </w:t>
            </w: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50 mm </w:t>
            </w:r>
          </w:p>
        </w:tc>
        <w:tc>
          <w:tcPr>
            <w:tcW w:w="1431" w:type="pct"/>
          </w:tcPr>
          <w:p w14:paraId="60513CA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13378B2" w14:textId="2791F06C" w:rsidTr="00CD4151">
        <w:tc>
          <w:tcPr>
            <w:tcW w:w="287" w:type="pct"/>
          </w:tcPr>
          <w:p w14:paraId="09FCABF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38.</w:t>
            </w:r>
          </w:p>
        </w:tc>
        <w:tc>
          <w:tcPr>
            <w:tcW w:w="839" w:type="pct"/>
          </w:tcPr>
          <w:p w14:paraId="3D5EB20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Strzałki kierunku jazdy na każdym przystanku</w:t>
            </w:r>
          </w:p>
        </w:tc>
        <w:tc>
          <w:tcPr>
            <w:tcW w:w="2442" w:type="pct"/>
          </w:tcPr>
          <w:p w14:paraId="74E1457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</w:t>
            </w:r>
          </w:p>
        </w:tc>
        <w:tc>
          <w:tcPr>
            <w:tcW w:w="1431" w:type="pct"/>
          </w:tcPr>
          <w:p w14:paraId="24C139D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1268D4FE" w14:textId="23D41E48" w:rsidTr="00CD4151">
        <w:tc>
          <w:tcPr>
            <w:tcW w:w="287" w:type="pct"/>
          </w:tcPr>
          <w:p w14:paraId="2EAA05A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39.</w:t>
            </w:r>
          </w:p>
        </w:tc>
        <w:tc>
          <w:tcPr>
            <w:tcW w:w="839" w:type="pct"/>
          </w:tcPr>
          <w:p w14:paraId="4BA6B779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Przyciski ze stali nierdzewnej</w:t>
            </w:r>
          </w:p>
        </w:tc>
        <w:tc>
          <w:tcPr>
            <w:tcW w:w="2442" w:type="pct"/>
          </w:tcPr>
          <w:p w14:paraId="55D974F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TAK, podświetlane po obwodzie</w:t>
            </w:r>
          </w:p>
        </w:tc>
        <w:tc>
          <w:tcPr>
            <w:tcW w:w="1431" w:type="pct"/>
          </w:tcPr>
          <w:p w14:paraId="1B9A86B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8B57591" w14:textId="122E5301" w:rsidTr="00FB491A">
        <w:tc>
          <w:tcPr>
            <w:tcW w:w="3569" w:type="pct"/>
            <w:gridSpan w:val="3"/>
            <w:shd w:val="clear" w:color="auto" w:fill="C6D9F1" w:themeFill="text2" w:themeFillTint="33"/>
          </w:tcPr>
          <w:p w14:paraId="7E306DBC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Pomieszczenie maszynowni</w:t>
            </w:r>
          </w:p>
          <w:p w14:paraId="5ABFBCA9" w14:textId="7869640E" w:rsidR="00FB491A" w:rsidRPr="00CD4151" w:rsidRDefault="00FB491A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1632F5E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0FA339A" w14:textId="3C105CA9" w:rsidTr="00CD4151">
        <w:tc>
          <w:tcPr>
            <w:tcW w:w="287" w:type="pct"/>
          </w:tcPr>
          <w:p w14:paraId="346BEAC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40.</w:t>
            </w:r>
          </w:p>
        </w:tc>
        <w:tc>
          <w:tcPr>
            <w:tcW w:w="839" w:type="pct"/>
          </w:tcPr>
          <w:p w14:paraId="2B1BC45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Usytuowanie</w:t>
            </w:r>
          </w:p>
        </w:tc>
        <w:tc>
          <w:tcPr>
            <w:tcW w:w="2442" w:type="pct"/>
          </w:tcPr>
          <w:p w14:paraId="63481FD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Istniejąca, górna o wymiarach  870 cm x 575 cm x wys. 300 cm</w:t>
            </w:r>
          </w:p>
        </w:tc>
        <w:tc>
          <w:tcPr>
            <w:tcW w:w="1431" w:type="pct"/>
          </w:tcPr>
          <w:p w14:paraId="5ABF8CA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503803D4" w14:textId="01837A33" w:rsidTr="00CD4151">
        <w:tc>
          <w:tcPr>
            <w:tcW w:w="287" w:type="pct"/>
          </w:tcPr>
          <w:p w14:paraId="799A732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41.</w:t>
            </w:r>
          </w:p>
        </w:tc>
        <w:tc>
          <w:tcPr>
            <w:tcW w:w="839" w:type="pct"/>
          </w:tcPr>
          <w:p w14:paraId="353FD78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Roboty budowlane </w:t>
            </w:r>
          </w:p>
        </w:tc>
        <w:tc>
          <w:tcPr>
            <w:tcW w:w="2442" w:type="pct"/>
          </w:tcPr>
          <w:p w14:paraId="6D3C8A18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wykonanie niezbędnych robót budowlanych związanych z pomalowaniem pomieszczenia i wymianą instalacji elektrycznych</w:t>
            </w:r>
          </w:p>
          <w:p w14:paraId="468AA71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</w:tcPr>
          <w:p w14:paraId="2BF3AB5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2BFD1042" w14:textId="3E0177B5" w:rsidTr="0013635E">
        <w:tc>
          <w:tcPr>
            <w:tcW w:w="3569" w:type="pct"/>
            <w:gridSpan w:val="3"/>
            <w:shd w:val="clear" w:color="auto" w:fill="C6D9F1" w:themeFill="text2" w:themeFillTint="33"/>
          </w:tcPr>
          <w:p w14:paraId="4D18B099" w14:textId="77777777" w:rsid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  <w:t>Pozostałe</w:t>
            </w:r>
          </w:p>
          <w:p w14:paraId="0FF7AEE4" w14:textId="50E3C566" w:rsidR="0013635E" w:rsidRPr="00CD4151" w:rsidRDefault="0013635E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  <w:shd w:val="clear" w:color="auto" w:fill="C6D9F1" w:themeFill="text2" w:themeFillTint="33"/>
          </w:tcPr>
          <w:p w14:paraId="595A423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7EFD673" w14:textId="76AA3574" w:rsidTr="00CD4151">
        <w:tc>
          <w:tcPr>
            <w:tcW w:w="287" w:type="pct"/>
          </w:tcPr>
          <w:p w14:paraId="26658CF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42.</w:t>
            </w:r>
          </w:p>
        </w:tc>
        <w:tc>
          <w:tcPr>
            <w:tcW w:w="839" w:type="pct"/>
          </w:tcPr>
          <w:p w14:paraId="20DEBE06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Wymiana ogranicznika prędkości </w:t>
            </w:r>
          </w:p>
        </w:tc>
        <w:tc>
          <w:tcPr>
            <w:tcW w:w="2442" w:type="pct"/>
          </w:tcPr>
          <w:p w14:paraId="1C2CA62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/na podstawie wykonanego projektu zaakceptowanego przez UDT/</w:t>
            </w:r>
          </w:p>
        </w:tc>
        <w:tc>
          <w:tcPr>
            <w:tcW w:w="1431" w:type="pct"/>
          </w:tcPr>
          <w:p w14:paraId="7AD1934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7EDBE065" w14:textId="550D1464" w:rsidTr="00CD4151">
        <w:tc>
          <w:tcPr>
            <w:tcW w:w="287" w:type="pct"/>
          </w:tcPr>
          <w:p w14:paraId="4702EC4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43.</w:t>
            </w:r>
          </w:p>
        </w:tc>
        <w:tc>
          <w:tcPr>
            <w:tcW w:w="839" w:type="pct"/>
          </w:tcPr>
          <w:p w14:paraId="562EDB8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Wymiana prowadników kabinowych i przeciwwagi</w:t>
            </w:r>
          </w:p>
        </w:tc>
        <w:tc>
          <w:tcPr>
            <w:tcW w:w="2442" w:type="pct"/>
          </w:tcPr>
          <w:p w14:paraId="5EA86FF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/na podstawie wykonanego projektu zaakceptowanego przez UDT/</w:t>
            </w:r>
          </w:p>
        </w:tc>
        <w:tc>
          <w:tcPr>
            <w:tcW w:w="1431" w:type="pct"/>
          </w:tcPr>
          <w:p w14:paraId="71D4204F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209E8712" w14:textId="71E86AAF" w:rsidTr="00CD4151">
        <w:tc>
          <w:tcPr>
            <w:tcW w:w="287" w:type="pct"/>
          </w:tcPr>
          <w:p w14:paraId="543C6D1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44.</w:t>
            </w:r>
          </w:p>
        </w:tc>
        <w:tc>
          <w:tcPr>
            <w:tcW w:w="839" w:type="pct"/>
          </w:tcPr>
          <w:p w14:paraId="2D31E28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Wymiana kabli sterowniczych </w:t>
            </w:r>
          </w:p>
        </w:tc>
        <w:tc>
          <w:tcPr>
            <w:tcW w:w="2442" w:type="pct"/>
          </w:tcPr>
          <w:p w14:paraId="6DCB057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/na podstawie wykonanego projektu zaakceptowanego przez UDT/</w:t>
            </w:r>
          </w:p>
        </w:tc>
        <w:tc>
          <w:tcPr>
            <w:tcW w:w="1431" w:type="pct"/>
          </w:tcPr>
          <w:p w14:paraId="7C51C2A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82EEEA6" w14:textId="67A60724" w:rsidTr="00CD4151">
        <w:tc>
          <w:tcPr>
            <w:tcW w:w="287" w:type="pct"/>
          </w:tcPr>
          <w:p w14:paraId="7CB07E59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45.</w:t>
            </w:r>
          </w:p>
        </w:tc>
        <w:tc>
          <w:tcPr>
            <w:tcW w:w="839" w:type="pct"/>
          </w:tcPr>
          <w:p w14:paraId="19EC211C" w14:textId="5D48339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Gwarancja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 - G</w:t>
            </w:r>
          </w:p>
        </w:tc>
        <w:tc>
          <w:tcPr>
            <w:tcW w:w="2442" w:type="pct"/>
          </w:tcPr>
          <w:p w14:paraId="12BEDD8E" w14:textId="2F4B7D4C" w:rsid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Minimum 24 miesi</w:t>
            </w:r>
            <w:r w:rsidR="009011F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ące</w:t>
            </w: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na dźwig licząc od daty podpisania protokołu odbioru przez Zamawiającego </w:t>
            </w:r>
            <w:r w:rsidR="009011FB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(po uzyskaniu decyzji  na eksploatację przez UDT)</w:t>
            </w:r>
          </w:p>
          <w:p w14:paraId="4502D53B" w14:textId="77777777" w:rsidR="0009360C" w:rsidRPr="0009360C" w:rsidRDefault="0009360C" w:rsidP="0009360C">
            <w:pPr>
              <w:suppressAutoHyphens w:val="0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9360C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Okres gwarancji: min. wymagany 24 miesiące   -  0 pkt,</w:t>
            </w:r>
          </w:p>
          <w:p w14:paraId="18BB0371" w14:textId="77777777" w:rsidR="0009360C" w:rsidRPr="0009360C" w:rsidRDefault="0009360C" w:rsidP="0009360C">
            <w:pPr>
              <w:suppressAutoHyphens w:val="0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9360C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Okres gwarancji: 36 miesięcy  -  50 pkt,</w:t>
            </w:r>
          </w:p>
          <w:p w14:paraId="73FD019C" w14:textId="597FB2B5" w:rsidR="009011FB" w:rsidRPr="0009360C" w:rsidRDefault="0009360C" w:rsidP="0009360C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09360C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Okres gwarancji: 48 miesięcy   - 100 pkt</w:t>
            </w:r>
          </w:p>
          <w:p w14:paraId="3F4654C5" w14:textId="353890FE" w:rsidR="00CD4151" w:rsidRPr="00CD4151" w:rsidRDefault="009011FB" w:rsidP="0009360C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9011FB">
              <w:rPr>
                <w:rFonts w:asciiTheme="minorHAnsi" w:eastAsia="Arial Unicode MS" w:hAnsiTheme="minorHAnsi" w:cstheme="minorHAnsi"/>
                <w:b/>
                <w:color w:val="FF0000"/>
                <w:kern w:val="3"/>
                <w:sz w:val="20"/>
                <w:lang w:eastAsia="pl-PL"/>
              </w:rPr>
              <w:t>(Parametr punktowany)</w:t>
            </w:r>
          </w:p>
        </w:tc>
        <w:tc>
          <w:tcPr>
            <w:tcW w:w="1431" w:type="pct"/>
          </w:tcPr>
          <w:p w14:paraId="554F823E" w14:textId="77777777" w:rsidR="009011FB" w:rsidRDefault="009011FB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6BD8B9EF" w14:textId="77777777" w:rsidR="009011FB" w:rsidRDefault="009011FB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6AD102DD" w14:textId="77777777" w:rsidR="009011FB" w:rsidRDefault="009011FB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7B0EE601" w14:textId="77777777" w:rsidR="009011FB" w:rsidRDefault="009011FB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17EED461" w14:textId="77777777" w:rsidR="009011FB" w:rsidRDefault="009011FB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676CD501" w14:textId="6A5E8319" w:rsidR="00CD4151" w:rsidRPr="00CD4151" w:rsidRDefault="009011FB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  <w:t>(wpisać deklarowany okres gwarancji)</w:t>
            </w:r>
          </w:p>
        </w:tc>
      </w:tr>
      <w:tr w:rsidR="0009360C" w:rsidRPr="00CD4151" w14:paraId="400A5B7E" w14:textId="77777777" w:rsidTr="00CD4151">
        <w:tc>
          <w:tcPr>
            <w:tcW w:w="287" w:type="pct"/>
          </w:tcPr>
          <w:p w14:paraId="6ADC9C1C" w14:textId="53219FC1" w:rsidR="0009360C" w:rsidRPr="00CD4151" w:rsidRDefault="0009360C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46.</w:t>
            </w:r>
          </w:p>
        </w:tc>
        <w:tc>
          <w:tcPr>
            <w:tcW w:w="839" w:type="pct"/>
          </w:tcPr>
          <w:tbl>
            <w:tblPr>
              <w:tblW w:w="73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2"/>
            </w:tblGrid>
            <w:tr w:rsidR="0009360C" w:rsidRPr="0009360C" w14:paraId="1FC548CA" w14:textId="77777777" w:rsidTr="00DB1050">
              <w:trPr>
                <w:trHeight w:val="53"/>
              </w:trPr>
              <w:tc>
                <w:tcPr>
                  <w:tcW w:w="7312" w:type="dxa"/>
                  <w:vAlign w:val="bottom"/>
                </w:tcPr>
                <w:p w14:paraId="6864D314" w14:textId="77777777" w:rsidR="0009360C" w:rsidRPr="0009360C" w:rsidRDefault="0009360C" w:rsidP="0009360C">
                  <w:pPr>
                    <w:spacing w:line="212" w:lineRule="exact"/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</w:pP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 xml:space="preserve">Czas   reakcji na </w:t>
                  </w:r>
                </w:p>
                <w:p w14:paraId="68DA227A" w14:textId="77777777" w:rsidR="0009360C" w:rsidRDefault="0009360C" w:rsidP="0009360C">
                  <w:pPr>
                    <w:spacing w:line="212" w:lineRule="exact"/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</w:pP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 xml:space="preserve">zgłoszenie </w:t>
                  </w:r>
                </w:p>
                <w:p w14:paraId="7F028C17" w14:textId="4BFAA008" w:rsidR="0009360C" w:rsidRPr="0009360C" w:rsidRDefault="0009360C" w:rsidP="0009360C">
                  <w:pPr>
                    <w:spacing w:line="212" w:lineRule="exact"/>
                    <w:rPr>
                      <w:rFonts w:asciiTheme="minorHAnsi" w:eastAsiaTheme="minorEastAsia" w:hAnsiTheme="minorHAnsi" w:cstheme="minorHAnsi"/>
                      <w:sz w:val="20"/>
                      <w:lang w:eastAsia="pl-PL"/>
                    </w:rPr>
                  </w:pP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>o awarii  - R</w:t>
                  </w:r>
                </w:p>
              </w:tc>
            </w:tr>
            <w:tr w:rsidR="0009360C" w:rsidRPr="00E14875" w14:paraId="2F47B450" w14:textId="77777777" w:rsidTr="00DB1050">
              <w:trPr>
                <w:trHeight w:val="61"/>
              </w:trPr>
              <w:tc>
                <w:tcPr>
                  <w:tcW w:w="7312" w:type="dxa"/>
                  <w:vAlign w:val="bottom"/>
                </w:tcPr>
                <w:p w14:paraId="6E863FBA" w14:textId="77777777" w:rsidR="0009360C" w:rsidRPr="00E14875" w:rsidRDefault="0009360C" w:rsidP="0009360C">
                  <w:pPr>
                    <w:rPr>
                      <w:rFonts w:asciiTheme="minorHAnsi" w:eastAsiaTheme="minorEastAsia" w:hAnsiTheme="minorHAnsi" w:cstheme="minorHAnsi"/>
                      <w:sz w:val="20"/>
                      <w:lang w:eastAsia="pl-PL"/>
                    </w:rPr>
                  </w:pPr>
                </w:p>
              </w:tc>
            </w:tr>
          </w:tbl>
          <w:p w14:paraId="2C5DC3C7" w14:textId="77777777" w:rsidR="0009360C" w:rsidRPr="00CD4151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2442" w:type="pct"/>
          </w:tcPr>
          <w:tbl>
            <w:tblPr>
              <w:tblW w:w="984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6"/>
            </w:tblGrid>
            <w:tr w:rsidR="0009360C" w:rsidRPr="004635FC" w14:paraId="321FB49B" w14:textId="77777777" w:rsidTr="00DB1050">
              <w:trPr>
                <w:trHeight w:val="77"/>
              </w:trPr>
              <w:tc>
                <w:tcPr>
                  <w:tcW w:w="5426" w:type="dxa"/>
                  <w:tcBorders>
                    <w:right w:val="single" w:sz="8" w:space="0" w:color="auto"/>
                  </w:tcBorders>
                  <w:vAlign w:val="bottom"/>
                </w:tcPr>
                <w:p w14:paraId="2F9CEC3D" w14:textId="77777777" w:rsidR="0009360C" w:rsidRPr="0009360C" w:rsidRDefault="0009360C" w:rsidP="0009360C">
                  <w:pPr>
                    <w:spacing w:line="212" w:lineRule="exact"/>
                    <w:rPr>
                      <w:rFonts w:asciiTheme="minorHAnsi" w:eastAsiaTheme="minorEastAsia" w:hAnsiTheme="minorHAnsi" w:cstheme="minorHAnsi"/>
                      <w:sz w:val="20"/>
                      <w:lang w:eastAsia="pl-PL"/>
                    </w:rPr>
                  </w:pP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>Czas przystąpienia do usuwania wszelkich usterek,</w:t>
                  </w:r>
                </w:p>
              </w:tc>
            </w:tr>
            <w:tr w:rsidR="0009360C" w:rsidRPr="0009360C" w14:paraId="5F41CEBF" w14:textId="77777777" w:rsidTr="00DB1050">
              <w:trPr>
                <w:trHeight w:val="88"/>
              </w:trPr>
              <w:tc>
                <w:tcPr>
                  <w:tcW w:w="5426" w:type="dxa"/>
                  <w:tcBorders>
                    <w:right w:val="single" w:sz="8" w:space="0" w:color="auto"/>
                  </w:tcBorders>
                  <w:vAlign w:val="bottom"/>
                </w:tcPr>
                <w:p w14:paraId="05606CFD" w14:textId="77777777" w:rsidR="0009360C" w:rsidRPr="0009360C" w:rsidRDefault="0009360C" w:rsidP="0009360C">
                  <w:pPr>
                    <w:rPr>
                      <w:rFonts w:asciiTheme="minorHAnsi" w:eastAsiaTheme="minorEastAsia" w:hAnsiTheme="minorHAnsi" w:cstheme="minorHAnsi"/>
                      <w:sz w:val="20"/>
                      <w:lang w:eastAsia="pl-PL"/>
                    </w:rPr>
                  </w:pP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>awarii i innych nieprawidłowości w pracy urządzeń</w:t>
                  </w:r>
                </w:p>
              </w:tc>
            </w:tr>
            <w:tr w:rsidR="0009360C" w:rsidRPr="004635FC" w14:paraId="209055D1" w14:textId="77777777" w:rsidTr="00DB1050">
              <w:trPr>
                <w:trHeight w:val="83"/>
              </w:trPr>
              <w:tc>
                <w:tcPr>
                  <w:tcW w:w="5426" w:type="dxa"/>
                  <w:tcBorders>
                    <w:right w:val="single" w:sz="8" w:space="0" w:color="auto"/>
                  </w:tcBorders>
                  <w:vAlign w:val="bottom"/>
                </w:tcPr>
                <w:p w14:paraId="501FFF86" w14:textId="002E9ED0" w:rsidR="0009360C" w:rsidRDefault="0009360C" w:rsidP="0009360C">
                  <w:pPr>
                    <w:spacing w:line="228" w:lineRule="exact"/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</w:pP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>dźwigowych w godzinach 6</w:t>
                  </w:r>
                  <w:r w:rsidRPr="0009360C">
                    <w:rPr>
                      <w:rFonts w:asciiTheme="minorHAnsi" w:eastAsia="Arial" w:hAnsiTheme="minorHAnsi" w:cstheme="minorHAnsi"/>
                      <w:sz w:val="20"/>
                      <w:vertAlign w:val="superscript"/>
                      <w:lang w:eastAsia="pl-PL"/>
                    </w:rPr>
                    <w:t>00</w:t>
                  </w: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>-</w:t>
                  </w:r>
                  <w:r w:rsidR="00530821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 xml:space="preserve"> </w:t>
                  </w: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>22</w:t>
                  </w:r>
                  <w:r w:rsidRPr="0009360C">
                    <w:rPr>
                      <w:rFonts w:asciiTheme="minorHAnsi" w:eastAsia="Arial" w:hAnsiTheme="minorHAnsi" w:cstheme="minorHAnsi"/>
                      <w:sz w:val="20"/>
                      <w:vertAlign w:val="superscript"/>
                      <w:lang w:eastAsia="pl-PL"/>
                    </w:rPr>
                    <w:t>00</w:t>
                  </w: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 xml:space="preserve"> w czasie nie </w:t>
                  </w:r>
                </w:p>
                <w:p w14:paraId="32D49622" w14:textId="769A9A95" w:rsidR="0009360C" w:rsidRPr="0009360C" w:rsidRDefault="0009360C" w:rsidP="0009360C">
                  <w:pPr>
                    <w:spacing w:line="228" w:lineRule="exact"/>
                    <w:rPr>
                      <w:rFonts w:asciiTheme="minorHAnsi" w:eastAsiaTheme="minorEastAsia" w:hAnsiTheme="minorHAnsi" w:cstheme="minorHAnsi"/>
                      <w:sz w:val="20"/>
                      <w:lang w:eastAsia="pl-PL"/>
                    </w:rPr>
                  </w:pPr>
                  <w:r w:rsidRPr="0009360C">
                    <w:rPr>
                      <w:rFonts w:asciiTheme="minorHAnsi" w:eastAsia="Arial" w:hAnsiTheme="minorHAnsi" w:cstheme="minorHAnsi"/>
                      <w:sz w:val="20"/>
                      <w:lang w:eastAsia="pl-PL"/>
                    </w:rPr>
                    <w:t>dłuższym niż:</w:t>
                  </w:r>
                </w:p>
              </w:tc>
            </w:tr>
            <w:tr w:rsidR="0009360C" w:rsidRPr="004635FC" w14:paraId="7EAFA26D" w14:textId="77777777" w:rsidTr="00DB1050">
              <w:trPr>
                <w:trHeight w:val="510"/>
              </w:trPr>
              <w:tc>
                <w:tcPr>
                  <w:tcW w:w="542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tbl>
                  <w:tblPr>
                    <w:tblW w:w="542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6"/>
                  </w:tblGrid>
                  <w:tr w:rsidR="0009360C" w:rsidRPr="0009360C" w14:paraId="12CE36D6" w14:textId="77777777" w:rsidTr="00DB1050">
                    <w:trPr>
                      <w:trHeight w:val="175"/>
                    </w:trPr>
                    <w:tc>
                      <w:tcPr>
                        <w:tcW w:w="5426" w:type="dxa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14:paraId="5C3906FE" w14:textId="109ECA66" w:rsidR="0009360C" w:rsidRPr="0009360C" w:rsidRDefault="0009360C" w:rsidP="0009360C">
                        <w:pPr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  <w:lang w:eastAsia="pl-PL"/>
                          </w:rPr>
                        </w:pPr>
                        <w:bookmarkStart w:id="4" w:name="_Hlk39053623"/>
                        <w:r w:rsidRPr="0009360C">
                          <w:rPr>
                            <w:rFonts w:asciiTheme="minorHAnsi" w:eastAsia="Arial" w:hAnsiTheme="minorHAnsi" w:cstheme="minorHAnsi"/>
                            <w:sz w:val="16"/>
                            <w:szCs w:val="16"/>
                            <w:lang w:eastAsia="pl-PL"/>
                          </w:rPr>
                          <w:t>24 godz.   – 0 pkt</w:t>
                        </w:r>
                      </w:p>
                    </w:tc>
                  </w:tr>
                  <w:tr w:rsidR="0009360C" w:rsidRPr="0009360C" w14:paraId="6CDB7BD0" w14:textId="77777777" w:rsidTr="00DB1050">
                    <w:trPr>
                      <w:trHeight w:val="90"/>
                    </w:trPr>
                    <w:tc>
                      <w:tcPr>
                        <w:tcW w:w="5426" w:type="dxa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14:paraId="0C1A6D30" w14:textId="77777777" w:rsidR="0009360C" w:rsidRPr="0009360C" w:rsidRDefault="0009360C" w:rsidP="0009360C">
                        <w:pPr>
                          <w:spacing w:line="222" w:lineRule="exact"/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  <w:lang w:eastAsia="pl-PL"/>
                          </w:rPr>
                        </w:pPr>
                        <w:r w:rsidRPr="0009360C">
                          <w:rPr>
                            <w:rFonts w:asciiTheme="minorHAnsi" w:eastAsia="Arial" w:hAnsiTheme="minorHAnsi" w:cstheme="minorHAnsi"/>
                            <w:sz w:val="16"/>
                            <w:szCs w:val="16"/>
                            <w:lang w:eastAsia="pl-PL"/>
                          </w:rPr>
                          <w:t>18 godz.   – 50 pkt</w:t>
                        </w:r>
                      </w:p>
                    </w:tc>
                  </w:tr>
                  <w:tr w:rsidR="0009360C" w:rsidRPr="0009360C" w14:paraId="4E0296D0" w14:textId="77777777" w:rsidTr="00DB1050">
                    <w:trPr>
                      <w:trHeight w:val="88"/>
                    </w:trPr>
                    <w:tc>
                      <w:tcPr>
                        <w:tcW w:w="5426" w:type="dxa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14:paraId="3B29CF4D" w14:textId="77777777" w:rsidR="0009360C" w:rsidRPr="0009360C" w:rsidRDefault="0009360C" w:rsidP="0009360C">
                        <w:pPr>
                          <w:spacing w:line="220" w:lineRule="exact"/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  <w:lang w:eastAsia="pl-PL"/>
                          </w:rPr>
                        </w:pPr>
                        <w:r w:rsidRPr="0009360C">
                          <w:rPr>
                            <w:rFonts w:asciiTheme="minorHAnsi" w:eastAsia="Arial" w:hAnsiTheme="minorHAnsi" w:cstheme="minorHAnsi"/>
                            <w:sz w:val="16"/>
                            <w:szCs w:val="16"/>
                            <w:lang w:eastAsia="pl-PL"/>
                          </w:rPr>
                          <w:t>12 godz.   – 100 pkt</w:t>
                        </w:r>
                      </w:p>
                    </w:tc>
                  </w:tr>
                  <w:bookmarkEnd w:id="4"/>
                  <w:tr w:rsidR="0009360C" w:rsidRPr="0009360C" w14:paraId="14648630" w14:textId="77777777" w:rsidTr="00DB1050">
                    <w:trPr>
                      <w:trHeight w:val="169"/>
                    </w:trPr>
                    <w:tc>
                      <w:tcPr>
                        <w:tcW w:w="5426" w:type="dxa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14:paraId="54607B3C" w14:textId="77777777" w:rsidR="0009360C" w:rsidRPr="0009360C" w:rsidRDefault="0009360C" w:rsidP="0009360C">
                        <w:pPr>
                          <w:rPr>
                            <w:rFonts w:asciiTheme="minorHAnsi" w:eastAsiaTheme="minorEastAsia" w:hAnsiTheme="minorHAnsi" w:cstheme="minorHAnsi"/>
                            <w:sz w:val="20"/>
                            <w:lang w:eastAsia="pl-PL"/>
                          </w:rPr>
                        </w:pPr>
                        <w:r w:rsidRPr="0009360C">
                          <w:rPr>
                            <w:rFonts w:asciiTheme="minorHAnsi" w:eastAsia="Arial" w:hAnsiTheme="minorHAnsi" w:cstheme="minorHAnsi"/>
                            <w:sz w:val="20"/>
                            <w:lang w:eastAsia="pl-PL"/>
                          </w:rPr>
                          <w:t>od momentu ich zgłoszenia przez Wykonawcę przez 7</w:t>
                        </w:r>
                      </w:p>
                    </w:tc>
                  </w:tr>
                  <w:tr w:rsidR="0009360C" w:rsidRPr="0009360C" w14:paraId="1D1F1E83" w14:textId="77777777" w:rsidTr="00DB1050">
                    <w:trPr>
                      <w:trHeight w:val="84"/>
                    </w:trPr>
                    <w:tc>
                      <w:tcPr>
                        <w:tcW w:w="5426" w:type="dxa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14:paraId="2495C39B" w14:textId="1D68AD11" w:rsidR="0009360C" w:rsidRPr="00CD4151" w:rsidRDefault="0009360C" w:rsidP="0009360C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rPr>
                            <w:rFonts w:asciiTheme="minorHAnsi" w:eastAsiaTheme="minorHAnsi" w:hAnsiTheme="minorHAnsi" w:cstheme="minorHAnsi"/>
                            <w:color w:val="FF0000"/>
                            <w:sz w:val="20"/>
                            <w:lang w:eastAsia="en-US"/>
                          </w:rPr>
                        </w:pPr>
                        <w:r w:rsidRPr="0009360C">
                          <w:rPr>
                            <w:rFonts w:asciiTheme="minorHAnsi" w:eastAsia="Arial" w:hAnsiTheme="minorHAnsi" w:cstheme="minorHAnsi"/>
                            <w:sz w:val="20"/>
                            <w:lang w:eastAsia="pl-PL"/>
                          </w:rPr>
                          <w:t>dni w tygodniu.</w:t>
                        </w:r>
                        <w:r>
                          <w:rPr>
                            <w:rFonts w:asciiTheme="minorHAnsi" w:eastAsia="Arial" w:hAnsiTheme="minorHAnsi" w:cstheme="minorHAnsi"/>
                            <w:sz w:val="20"/>
                            <w:lang w:eastAsia="pl-PL"/>
                          </w:rPr>
                          <w:t xml:space="preserve">      </w:t>
                        </w:r>
                        <w:r w:rsidRPr="009011FB">
                          <w:rPr>
                            <w:rFonts w:asciiTheme="minorHAnsi" w:eastAsia="Arial Unicode MS" w:hAnsiTheme="minorHAnsi" w:cstheme="minorHAnsi"/>
                            <w:b/>
                            <w:color w:val="FF0000"/>
                            <w:kern w:val="3"/>
                            <w:sz w:val="20"/>
                            <w:lang w:eastAsia="pl-PL"/>
                          </w:rPr>
                          <w:t>(Parametr punktowany)</w:t>
                        </w:r>
                      </w:p>
                      <w:p w14:paraId="06DC71AE" w14:textId="207DD4D2" w:rsidR="0009360C" w:rsidRDefault="0009360C" w:rsidP="0009360C">
                        <w:pPr>
                          <w:rPr>
                            <w:rFonts w:asciiTheme="minorHAnsi" w:eastAsia="Arial" w:hAnsiTheme="minorHAnsi" w:cstheme="minorHAnsi"/>
                            <w:sz w:val="20"/>
                            <w:lang w:eastAsia="pl-PL"/>
                          </w:rPr>
                        </w:pPr>
                      </w:p>
                      <w:p w14:paraId="6F7CADA9" w14:textId="1B2F765C" w:rsidR="0009360C" w:rsidRPr="0009360C" w:rsidRDefault="0009360C" w:rsidP="0009360C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rPr>
                            <w:rFonts w:asciiTheme="minorHAnsi" w:eastAsiaTheme="minorEastAsia" w:hAnsiTheme="minorHAnsi" w:cstheme="minorHAnsi"/>
                            <w:sz w:val="20"/>
                            <w:lang w:eastAsia="pl-PL"/>
                          </w:rPr>
                        </w:pPr>
                      </w:p>
                    </w:tc>
                  </w:tr>
                </w:tbl>
                <w:p w14:paraId="4DE253A4" w14:textId="77777777" w:rsidR="0009360C" w:rsidRPr="0009360C" w:rsidRDefault="0009360C" w:rsidP="0009360C">
                  <w:pPr>
                    <w:spacing w:line="220" w:lineRule="exact"/>
                    <w:rPr>
                      <w:rFonts w:asciiTheme="minorHAnsi" w:eastAsiaTheme="minorEastAsia" w:hAnsiTheme="minorHAnsi" w:cstheme="minorHAnsi"/>
                      <w:sz w:val="20"/>
                      <w:lang w:eastAsia="pl-PL"/>
                    </w:rPr>
                  </w:pPr>
                </w:p>
              </w:tc>
            </w:tr>
            <w:tr w:rsidR="0009360C" w:rsidRPr="00E14875" w14:paraId="4E876D84" w14:textId="77777777" w:rsidTr="00DB1050">
              <w:trPr>
                <w:trHeight w:val="244"/>
              </w:trPr>
              <w:tc>
                <w:tcPr>
                  <w:tcW w:w="542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2F7265C" w14:textId="77777777" w:rsidR="0009360C" w:rsidRPr="00E14875" w:rsidRDefault="0009360C" w:rsidP="0009360C">
                  <w:pPr>
                    <w:rPr>
                      <w:rFonts w:asciiTheme="minorHAnsi" w:eastAsiaTheme="minorEastAsia" w:hAnsiTheme="minorHAnsi" w:cstheme="minorHAnsi"/>
                      <w:sz w:val="20"/>
                      <w:lang w:eastAsia="pl-PL"/>
                    </w:rPr>
                  </w:pPr>
                </w:p>
              </w:tc>
            </w:tr>
          </w:tbl>
          <w:p w14:paraId="242C6876" w14:textId="77777777" w:rsidR="0009360C" w:rsidRPr="00CD4151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</w:tcPr>
          <w:p w14:paraId="14D50012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57621DF7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13F82443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10F03910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5D7FA196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77120034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4E0D7309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0EF12DF5" w14:textId="77777777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</w:p>
          <w:p w14:paraId="56B02F10" w14:textId="253F835A" w:rsidR="0009360C" w:rsidRDefault="0009360C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color w:val="FF0000"/>
                <w:kern w:val="3"/>
                <w:sz w:val="16"/>
                <w:szCs w:val="16"/>
                <w:lang w:eastAsia="pl-PL"/>
              </w:rPr>
              <w:t>(wpisać deklarowany czas reakcji)</w:t>
            </w:r>
          </w:p>
        </w:tc>
      </w:tr>
      <w:tr w:rsidR="00CD4151" w:rsidRPr="00CD4151" w14:paraId="6F58FFF3" w14:textId="55347AE7" w:rsidTr="00CD4151">
        <w:tc>
          <w:tcPr>
            <w:tcW w:w="287" w:type="pct"/>
          </w:tcPr>
          <w:p w14:paraId="0B860B0F" w14:textId="55FD06D1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7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3062ED21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Zapewnienie przez Wykonawcę serwisu gwarancyjnego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lastRenderedPageBreak/>
              <w:t>w okresie udzielonej gwarancji (zgodnie z zaleceniami producenta)</w:t>
            </w:r>
          </w:p>
        </w:tc>
        <w:tc>
          <w:tcPr>
            <w:tcW w:w="2442" w:type="pct"/>
          </w:tcPr>
          <w:p w14:paraId="5E2FEB0B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lastRenderedPageBreak/>
              <w:t>TAK</w:t>
            </w:r>
          </w:p>
        </w:tc>
        <w:tc>
          <w:tcPr>
            <w:tcW w:w="1431" w:type="pct"/>
          </w:tcPr>
          <w:p w14:paraId="595BCD3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10FE2E82" w14:textId="31DC2333" w:rsidTr="00CD4151">
        <w:tc>
          <w:tcPr>
            <w:tcW w:w="287" w:type="pct"/>
          </w:tcPr>
          <w:p w14:paraId="44601041" w14:textId="55C06E14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8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345C549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Bieżąca konserwacja będzie prowadzona przez autoryzowaną przez Wykonawcę firmę w okresie gwarancji</w:t>
            </w:r>
          </w:p>
        </w:tc>
        <w:tc>
          <w:tcPr>
            <w:tcW w:w="2442" w:type="pct"/>
          </w:tcPr>
          <w:p w14:paraId="55253F67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na koszt wykonawcy</w:t>
            </w:r>
          </w:p>
        </w:tc>
        <w:tc>
          <w:tcPr>
            <w:tcW w:w="1431" w:type="pct"/>
          </w:tcPr>
          <w:p w14:paraId="653F372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63BE52A7" w14:textId="453425B7" w:rsidTr="00CD4151">
        <w:tc>
          <w:tcPr>
            <w:tcW w:w="287" w:type="pct"/>
          </w:tcPr>
          <w:p w14:paraId="024AEDC6" w14:textId="429CC1BD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9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0F906F6B" w14:textId="2BF1DAF3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Wykonawca zapewni części zamienne przez okres </w:t>
            </w: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min</w:t>
            </w:r>
            <w:r w:rsidR="00FB491A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.</w:t>
            </w:r>
            <w:r w:rsidRPr="00CD4151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 10  lat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licząc od daty odbioru urządzenia przez UDT</w:t>
            </w:r>
          </w:p>
        </w:tc>
        <w:tc>
          <w:tcPr>
            <w:tcW w:w="2442" w:type="pct"/>
          </w:tcPr>
          <w:p w14:paraId="330F0EFA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</w:t>
            </w:r>
          </w:p>
        </w:tc>
        <w:tc>
          <w:tcPr>
            <w:tcW w:w="1431" w:type="pct"/>
          </w:tcPr>
          <w:p w14:paraId="7C97C70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41F37E26" w14:textId="65BC3B4D" w:rsidTr="00CD4151">
        <w:tc>
          <w:tcPr>
            <w:tcW w:w="287" w:type="pct"/>
          </w:tcPr>
          <w:p w14:paraId="1775B599" w14:textId="16865056" w:rsidR="00CD4151" w:rsidRPr="00CD4151" w:rsidRDefault="0009360C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50</w:t>
            </w:r>
            <w:r w:rsidR="00CD4151"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19C47BC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Bezpłatne szkolenie pracowników Zamawiającego  w jego siedzibie </w:t>
            </w:r>
          </w:p>
        </w:tc>
        <w:tc>
          <w:tcPr>
            <w:tcW w:w="2442" w:type="pct"/>
          </w:tcPr>
          <w:p w14:paraId="21CC9EC4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 na koszt wykonawcy</w:t>
            </w:r>
          </w:p>
        </w:tc>
        <w:tc>
          <w:tcPr>
            <w:tcW w:w="1431" w:type="pct"/>
          </w:tcPr>
          <w:p w14:paraId="013BE34D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E4540B1" w14:textId="718BAAC8" w:rsidTr="00CD4151">
        <w:tc>
          <w:tcPr>
            <w:tcW w:w="287" w:type="pct"/>
          </w:tcPr>
          <w:p w14:paraId="353B5371" w14:textId="4C8C80DB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5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1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3FFCF58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Montaż będą wykonywać osoby posiadające upoważnienia (uprawnienia) producenta (wytwórcy) do montażu dźwigu.</w:t>
            </w:r>
          </w:p>
        </w:tc>
        <w:tc>
          <w:tcPr>
            <w:tcW w:w="2442" w:type="pct"/>
          </w:tcPr>
          <w:p w14:paraId="666365CC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</w:t>
            </w:r>
          </w:p>
        </w:tc>
        <w:tc>
          <w:tcPr>
            <w:tcW w:w="1431" w:type="pct"/>
          </w:tcPr>
          <w:p w14:paraId="1623A22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4EF80118" w14:textId="700FD1E2" w:rsidTr="00CD4151">
        <w:tc>
          <w:tcPr>
            <w:tcW w:w="287" w:type="pct"/>
          </w:tcPr>
          <w:p w14:paraId="11CF8A44" w14:textId="15648B0F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5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2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61F7FC83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Wykonanie niezbędnych pomiarów + protokół z pomiarów</w:t>
            </w:r>
          </w:p>
        </w:tc>
        <w:tc>
          <w:tcPr>
            <w:tcW w:w="2442" w:type="pct"/>
          </w:tcPr>
          <w:p w14:paraId="019F1512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TAK</w:t>
            </w:r>
          </w:p>
        </w:tc>
        <w:tc>
          <w:tcPr>
            <w:tcW w:w="1431" w:type="pct"/>
          </w:tcPr>
          <w:p w14:paraId="29F3BBA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CD4151" w:rsidRPr="00CD4151" w14:paraId="02977817" w14:textId="06727C31" w:rsidTr="00CD4151">
        <w:tc>
          <w:tcPr>
            <w:tcW w:w="287" w:type="pct"/>
          </w:tcPr>
          <w:p w14:paraId="1B4EE058" w14:textId="654DC96B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5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3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3C01611E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 xml:space="preserve">Urządzenie dźwigowe –po modernizacji musi spełniać wymagania stawiane przez działająca w obiektach instalację Sygnalizacji Pożaru SAP. Po wystąpieniu </w:t>
            </w: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lastRenderedPageBreak/>
              <w:t>alarmu pożaru na skutek sygnału z w/w instalacji, winda musi zjechać na poziom parteru i po otwarciu drzwi powinna pozostać zablokowana do czasu odwołania alarmu pożaru i zaniku sygnału z instalacji SAP</w:t>
            </w:r>
          </w:p>
        </w:tc>
        <w:tc>
          <w:tcPr>
            <w:tcW w:w="2442" w:type="pct"/>
          </w:tcPr>
          <w:p w14:paraId="1BF78AE0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 w:rsidRPr="00CD4151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lastRenderedPageBreak/>
              <w:t>TAK</w:t>
            </w:r>
          </w:p>
        </w:tc>
        <w:tc>
          <w:tcPr>
            <w:tcW w:w="1431" w:type="pct"/>
          </w:tcPr>
          <w:p w14:paraId="71130FB5" w14:textId="77777777" w:rsidR="00CD4151" w:rsidRPr="00CD4151" w:rsidRDefault="00CD4151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13635E" w:rsidRPr="00CD4151" w14:paraId="77CDFE92" w14:textId="77777777" w:rsidTr="00CD4151">
        <w:tc>
          <w:tcPr>
            <w:tcW w:w="287" w:type="pct"/>
          </w:tcPr>
          <w:p w14:paraId="5A692C20" w14:textId="320804F9" w:rsidR="0013635E" w:rsidRPr="00CD4151" w:rsidRDefault="0013635E" w:rsidP="00CD415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5</w:t>
            </w:r>
            <w:r w:rsidR="0009360C"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4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39" w:type="pct"/>
          </w:tcPr>
          <w:p w14:paraId="0FCEA2D1" w14:textId="34C3CC7F" w:rsidR="0013635E" w:rsidRPr="00CD4151" w:rsidRDefault="0013635E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  <w:t>Winda musi współpracować z czytnikiem kart 125 kHz Unique, współpracującym z systemem Roger istniejącym już w szpitalu po sieci LAN oraz pozwalać na integrację z programem RACS 5.</w:t>
            </w:r>
          </w:p>
        </w:tc>
        <w:tc>
          <w:tcPr>
            <w:tcW w:w="2442" w:type="pct"/>
          </w:tcPr>
          <w:p w14:paraId="0548E194" w14:textId="77777777" w:rsidR="0013635E" w:rsidRPr="00CD4151" w:rsidRDefault="0013635E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  <w:tc>
          <w:tcPr>
            <w:tcW w:w="1431" w:type="pct"/>
          </w:tcPr>
          <w:p w14:paraId="5802A057" w14:textId="77777777" w:rsidR="0013635E" w:rsidRPr="00CD4151" w:rsidRDefault="0013635E" w:rsidP="00CD415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bookmarkEnd w:id="0"/>
    </w:tbl>
    <w:p w14:paraId="6199F860" w14:textId="77777777" w:rsidR="0034221A" w:rsidRDefault="0034221A" w:rsidP="00A34FEE">
      <w:pPr>
        <w:jc w:val="both"/>
        <w:rPr>
          <w:rFonts w:asciiTheme="minorHAnsi" w:hAnsiTheme="minorHAnsi" w:cstheme="minorHAnsi"/>
          <w:b/>
          <w:sz w:val="20"/>
        </w:rPr>
      </w:pPr>
    </w:p>
    <w:p w14:paraId="5D1314D1" w14:textId="1803B741" w:rsidR="00A34FEE" w:rsidRPr="00D60BE8" w:rsidRDefault="00A34FEE" w:rsidP="00A34FEE">
      <w:pPr>
        <w:jc w:val="both"/>
        <w:rPr>
          <w:rFonts w:asciiTheme="minorHAnsi" w:hAnsiTheme="minorHAnsi" w:cstheme="minorHAnsi"/>
          <w:b/>
          <w:sz w:val="20"/>
        </w:rPr>
      </w:pPr>
      <w:r w:rsidRPr="00D60BE8">
        <w:rPr>
          <w:rFonts w:asciiTheme="minorHAnsi" w:hAnsiTheme="minorHAnsi" w:cstheme="minorHAnsi"/>
          <w:b/>
          <w:sz w:val="20"/>
        </w:rPr>
        <w:t>Oświadczamy, że oferowany przedmiot zamówienia, o powyżej wyspecyfikowanych parametrach, jest kompletny i po zainstalowaniu będzie gotowy do pracy zgodnie z jego przeznaczeniem.</w:t>
      </w:r>
    </w:p>
    <w:p w14:paraId="4012898A" w14:textId="77777777" w:rsidR="00A34FEE" w:rsidRPr="00D60BE8" w:rsidRDefault="00A34FEE" w:rsidP="00A34FEE">
      <w:pPr>
        <w:jc w:val="both"/>
        <w:rPr>
          <w:rFonts w:asciiTheme="minorHAnsi" w:hAnsiTheme="minorHAnsi" w:cstheme="minorHAnsi"/>
          <w:b/>
          <w:color w:val="0070C0"/>
          <w:sz w:val="20"/>
        </w:rPr>
      </w:pPr>
    </w:p>
    <w:p w14:paraId="22335764" w14:textId="77777777" w:rsidR="00A34FEE" w:rsidRPr="00D60BE8" w:rsidRDefault="00A34FEE" w:rsidP="00A34FEE">
      <w:pPr>
        <w:tabs>
          <w:tab w:val="left" w:pos="230"/>
          <w:tab w:val="left" w:pos="420"/>
          <w:tab w:val="left" w:pos="2040"/>
        </w:tabs>
        <w:jc w:val="both"/>
        <w:rPr>
          <w:rFonts w:asciiTheme="minorHAnsi" w:hAnsiTheme="minorHAnsi" w:cstheme="minorHAnsi"/>
          <w:b/>
          <w:bCs/>
          <w:i/>
          <w:sz w:val="20"/>
        </w:rPr>
      </w:pPr>
    </w:p>
    <w:p w14:paraId="26AC4C28" w14:textId="77777777" w:rsidR="00A34FEE" w:rsidRPr="00D60BE8" w:rsidRDefault="00A34FEE" w:rsidP="00A34FEE">
      <w:pPr>
        <w:tabs>
          <w:tab w:val="left" w:pos="230"/>
          <w:tab w:val="left" w:pos="420"/>
          <w:tab w:val="left" w:pos="2040"/>
        </w:tabs>
        <w:jc w:val="both"/>
        <w:rPr>
          <w:rFonts w:asciiTheme="minorHAnsi" w:hAnsiTheme="minorHAnsi" w:cstheme="minorHAnsi"/>
          <w:bCs/>
          <w:i/>
          <w:sz w:val="20"/>
        </w:rPr>
      </w:pPr>
      <w:r w:rsidRPr="00D60BE8">
        <w:rPr>
          <w:rFonts w:asciiTheme="minorHAnsi" w:hAnsiTheme="minorHAnsi" w:cstheme="minorHAnsi"/>
          <w:bCs/>
          <w:i/>
          <w:sz w:val="20"/>
        </w:rPr>
        <w:t>………………………., dnia ……….. 2020 r.</w:t>
      </w:r>
    </w:p>
    <w:p w14:paraId="3AF2502E" w14:textId="77777777"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……………………………………………………………….</w:t>
      </w:r>
    </w:p>
    <w:p w14:paraId="7CFAD0A5" w14:textId="77777777"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Pieczęć imienna i podpisy osób</w:t>
      </w:r>
    </w:p>
    <w:p w14:paraId="3D234546" w14:textId="77777777"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uprawnionych do składania oświadczeń woli</w:t>
      </w:r>
    </w:p>
    <w:p w14:paraId="0D2567AC" w14:textId="77777777"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  <w:r w:rsidRPr="00D60BE8">
        <w:rPr>
          <w:rFonts w:asciiTheme="minorHAnsi" w:hAnsiTheme="minorHAnsi" w:cstheme="minorHAnsi"/>
          <w:i/>
          <w:iCs/>
          <w:color w:val="000000"/>
          <w:sz w:val="20"/>
          <w:lang w:eastAsia="pl-PL"/>
        </w:rPr>
        <w:t>w imieniu Wykonawcy</w:t>
      </w:r>
    </w:p>
    <w:p w14:paraId="6F06F1C5" w14:textId="77777777" w:rsidR="00A34FEE" w:rsidRPr="00D60BE8" w:rsidRDefault="00A34FEE" w:rsidP="00A34FEE">
      <w:pPr>
        <w:suppressAutoHyphens w:val="0"/>
        <w:ind w:left="2836"/>
        <w:jc w:val="center"/>
        <w:rPr>
          <w:rFonts w:asciiTheme="minorHAnsi" w:hAnsiTheme="minorHAnsi" w:cstheme="minorHAnsi"/>
          <w:i/>
          <w:iCs/>
          <w:color w:val="000000"/>
          <w:sz w:val="20"/>
          <w:lang w:eastAsia="pl-PL"/>
        </w:rPr>
      </w:pPr>
    </w:p>
    <w:p w14:paraId="78760CEC" w14:textId="77777777" w:rsidR="00FF494E" w:rsidRPr="00D60BE8" w:rsidRDefault="00FF494E">
      <w:pPr>
        <w:rPr>
          <w:rFonts w:asciiTheme="minorHAnsi" w:hAnsiTheme="minorHAnsi" w:cstheme="minorHAnsi"/>
          <w:sz w:val="20"/>
        </w:rPr>
      </w:pPr>
    </w:p>
    <w:sectPr w:rsidR="00FF494E" w:rsidRPr="00D60BE8" w:rsidSect="00FF49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EC640" w14:textId="77777777" w:rsidR="004B3010" w:rsidRDefault="004B3010" w:rsidP="00D60BE8">
      <w:r>
        <w:separator/>
      </w:r>
    </w:p>
  </w:endnote>
  <w:endnote w:type="continuationSeparator" w:id="0">
    <w:p w14:paraId="7F9ED59F" w14:textId="77777777" w:rsidR="004B3010" w:rsidRDefault="004B3010" w:rsidP="00D6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AAB66" w14:textId="77777777" w:rsidR="004B3010" w:rsidRDefault="004B3010" w:rsidP="00D60BE8">
      <w:r>
        <w:separator/>
      </w:r>
    </w:p>
  </w:footnote>
  <w:footnote w:type="continuationSeparator" w:id="0">
    <w:p w14:paraId="108D5B66" w14:textId="77777777" w:rsidR="004B3010" w:rsidRDefault="004B3010" w:rsidP="00D6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5BC95" w14:textId="77777777" w:rsidR="004B3010" w:rsidRDefault="004B3010" w:rsidP="00D60BE8">
    <w:pPr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>Zestawienie parametrów technicznych i funkcji użytkowych dla pozycji 1 i 2- SIWZ składany wraz z ofertą</w:t>
    </w:r>
  </w:p>
  <w:p w14:paraId="1B70704E" w14:textId="77777777" w:rsidR="004B3010" w:rsidRDefault="004B30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FEE"/>
    <w:rsid w:val="00022135"/>
    <w:rsid w:val="000526E5"/>
    <w:rsid w:val="0005604C"/>
    <w:rsid w:val="0009360C"/>
    <w:rsid w:val="000D4C86"/>
    <w:rsid w:val="0013635E"/>
    <w:rsid w:val="002B284A"/>
    <w:rsid w:val="0034221A"/>
    <w:rsid w:val="00465464"/>
    <w:rsid w:val="004B3010"/>
    <w:rsid w:val="00530821"/>
    <w:rsid w:val="0064594A"/>
    <w:rsid w:val="00760E78"/>
    <w:rsid w:val="00821693"/>
    <w:rsid w:val="009011FB"/>
    <w:rsid w:val="0093510B"/>
    <w:rsid w:val="00A34FEE"/>
    <w:rsid w:val="00BA7C1D"/>
    <w:rsid w:val="00CD4151"/>
    <w:rsid w:val="00D60BE8"/>
    <w:rsid w:val="00FB491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2390"/>
  <w15:docId w15:val="{4A7D080A-6B6B-4A51-89E9-6DE1D06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FEE"/>
    <w:pPr>
      <w:suppressAutoHyphens/>
      <w:spacing w:after="0" w:line="240" w:lineRule="auto"/>
    </w:pPr>
    <w:rPr>
      <w:rFonts w:ascii="Garamond" w:eastAsia="Times New Roman" w:hAnsi="Garamond" w:cs="Garamond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60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0BE8"/>
    <w:rPr>
      <w:rFonts w:ascii="Garamond" w:eastAsia="Times New Roman" w:hAnsi="Garamond" w:cs="Garamond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60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0BE8"/>
    <w:rPr>
      <w:rFonts w:ascii="Garamond" w:eastAsia="Times New Roman" w:hAnsi="Garamond" w:cs="Garamond"/>
      <w:sz w:val="24"/>
      <w:szCs w:val="20"/>
      <w:lang w:eastAsia="ar-SA"/>
    </w:rPr>
  </w:style>
  <w:style w:type="paragraph" w:styleId="Bezodstpw">
    <w:name w:val="No Spacing"/>
    <w:uiPriority w:val="1"/>
    <w:qFormat/>
    <w:rsid w:val="004B3010"/>
    <w:pPr>
      <w:suppressAutoHyphens/>
      <w:spacing w:after="0" w:line="240" w:lineRule="auto"/>
    </w:pPr>
    <w:rPr>
      <w:rFonts w:ascii="Garamond" w:eastAsia="Times New Roman" w:hAnsi="Garamond" w:cs="Garamond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CD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22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21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Jarek Psipsiński</cp:lastModifiedBy>
  <cp:revision>8</cp:revision>
  <cp:lastPrinted>2020-04-30T07:44:00Z</cp:lastPrinted>
  <dcterms:created xsi:type="dcterms:W3CDTF">2020-03-10T13:33:00Z</dcterms:created>
  <dcterms:modified xsi:type="dcterms:W3CDTF">2020-05-06T06:16:00Z</dcterms:modified>
</cp:coreProperties>
</file>